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5CBB" w:rsidRDefault="00A45CBB" w:rsidP="003352CF">
      <w:pPr>
        <w:rPr>
          <w:rFonts w:asciiTheme="minorHAnsi" w:hAnsiTheme="minorHAnsi" w:cstheme="minorHAnsi"/>
          <w:sz w:val="44"/>
          <w:szCs w:val="44"/>
        </w:rPr>
      </w:pPr>
      <w:r>
        <w:rPr>
          <w:rFonts w:asciiTheme="minorHAnsi" w:hAnsiTheme="minorHAnsi" w:cstheme="minorHAnsi"/>
          <w:noProof/>
          <w:sz w:val="44"/>
          <w:szCs w:val="44"/>
          <w:lang w:val="es-ES"/>
        </w:rPr>
        <w:drawing>
          <wp:anchor distT="0" distB="0" distL="114300" distR="114300" simplePos="0" relativeHeight="251658240" behindDoc="1" locked="0" layoutInCell="1" allowOverlap="1">
            <wp:simplePos x="0" y="0"/>
            <wp:positionH relativeFrom="column">
              <wp:posOffset>-383168</wp:posOffset>
            </wp:positionH>
            <wp:positionV relativeFrom="paragraph">
              <wp:posOffset>-30677</wp:posOffset>
            </wp:positionV>
            <wp:extent cx="6192564" cy="8671034"/>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huel-hawkes-425788-unspla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564" cy="8671034"/>
                    </a:xfrm>
                    <a:prstGeom prst="rect">
                      <a:avLst/>
                    </a:prstGeom>
                  </pic:spPr>
                </pic:pic>
              </a:graphicData>
            </a:graphic>
          </wp:anchor>
        </w:drawing>
      </w:r>
    </w:p>
    <w:p w:rsidR="003352CF" w:rsidRPr="000648B8" w:rsidRDefault="00425050" w:rsidP="00425050">
      <w:pPr>
        <w:rPr>
          <w:rFonts w:ascii="Arial Rounded MT Bold" w:hAnsi="Arial Rounded MT Bold" w:cstheme="minorHAnsi"/>
          <w:i/>
          <w:color w:val="000080"/>
          <w:sz w:val="44"/>
          <w:szCs w:val="44"/>
        </w:rPr>
      </w:pPr>
      <w:r>
        <w:rPr>
          <w:rFonts w:ascii="Arial Rounded MT Bold" w:hAnsi="Arial Rounded MT Bold" w:cstheme="minorHAnsi"/>
          <w:i/>
          <w:color w:val="000080"/>
          <w:sz w:val="44"/>
          <w:szCs w:val="44"/>
        </w:rPr>
        <w:t>INFORME ASG</w:t>
      </w:r>
    </w:p>
    <w:p w:rsidR="003352CF" w:rsidRPr="00A45CBB" w:rsidRDefault="003352CF" w:rsidP="003352CF">
      <w:pPr>
        <w:rPr>
          <w:rFonts w:asciiTheme="minorHAnsi" w:hAnsiTheme="minorHAnsi" w:cstheme="minorHAnsi"/>
          <w:color w:val="000080"/>
          <w:sz w:val="22"/>
          <w:szCs w:val="22"/>
        </w:rPr>
      </w:pPr>
    </w:p>
    <w:p w:rsidR="003352CF" w:rsidRPr="00A46D2E" w:rsidRDefault="00A45CBB" w:rsidP="003352CF">
      <w:pPr>
        <w:rPr>
          <w:rFonts w:asciiTheme="minorHAnsi" w:hAnsiTheme="minorHAnsi" w:cstheme="minorHAnsi"/>
          <w:sz w:val="22"/>
          <w:szCs w:val="22"/>
        </w:rPr>
      </w:pPr>
      <w:r>
        <w:rPr>
          <w:rFonts w:asciiTheme="minorHAnsi" w:hAnsiTheme="minorHAnsi" w:cstheme="minorHAnsi"/>
          <w:noProof/>
          <w:sz w:val="22"/>
          <w:szCs w:val="22"/>
          <w:lang w:val="es-ES"/>
        </w:rPr>
        <w:drawing>
          <wp:anchor distT="0" distB="0" distL="114300" distR="114300" simplePos="0" relativeHeight="251659264" behindDoc="0" locked="0" layoutInCell="1" allowOverlap="1">
            <wp:simplePos x="0" y="0"/>
            <wp:positionH relativeFrom="column">
              <wp:posOffset>2722245</wp:posOffset>
            </wp:positionH>
            <wp:positionV relativeFrom="paragraph">
              <wp:posOffset>142875</wp:posOffset>
            </wp:positionV>
            <wp:extent cx="2708275" cy="819785"/>
            <wp:effectExtent l="19050" t="0" r="0" b="0"/>
            <wp:wrapThrough wrapText="bothSides">
              <wp:wrapPolygon edited="0">
                <wp:start x="-152" y="0"/>
                <wp:lineTo x="-152" y="21081"/>
                <wp:lineTo x="21575" y="21081"/>
                <wp:lineTo x="21575" y="15058"/>
                <wp:lineTo x="21271" y="12046"/>
                <wp:lineTo x="20663" y="8031"/>
                <wp:lineTo x="21575" y="502"/>
                <wp:lineTo x="21575" y="0"/>
                <wp:lineTo x="-152"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10146" r="1636"/>
                    <a:stretch>
                      <a:fillRect/>
                    </a:stretch>
                  </pic:blipFill>
                  <pic:spPr bwMode="auto">
                    <a:xfrm>
                      <a:off x="0" y="0"/>
                      <a:ext cx="2708275" cy="819785"/>
                    </a:xfrm>
                    <a:prstGeom prst="rect">
                      <a:avLst/>
                    </a:prstGeom>
                    <a:noFill/>
                    <a:ln>
                      <a:noFill/>
                    </a:ln>
                  </pic:spPr>
                </pic:pic>
              </a:graphicData>
            </a:graphic>
          </wp:anchor>
        </w:drawing>
      </w:r>
    </w:p>
    <w:p w:rsidR="003352CF" w:rsidRPr="00A46D2E" w:rsidRDefault="003352CF" w:rsidP="00A45CBB">
      <w:pPr>
        <w:ind w:right="-284" w:hanging="426"/>
        <w:jc w:val="center"/>
        <w:rPr>
          <w:rFonts w:asciiTheme="minorHAnsi" w:hAnsiTheme="minorHAnsi" w:cstheme="minorHAnsi"/>
          <w:sz w:val="22"/>
          <w:szCs w:val="22"/>
        </w:rPr>
      </w:pPr>
    </w:p>
    <w:p w:rsidR="003352CF" w:rsidRDefault="003352CF">
      <w:pPr>
        <w:rPr>
          <w:rFonts w:asciiTheme="minorHAnsi" w:eastAsia="Arial Unicode MS" w:hAnsiTheme="minorHAnsi" w:cstheme="minorHAnsi"/>
          <w:b w:val="0"/>
        </w:rPr>
      </w:pPr>
    </w:p>
    <w:p w:rsidR="003352CF" w:rsidRDefault="003352CF">
      <w:pPr>
        <w:rPr>
          <w:rFonts w:asciiTheme="minorHAnsi" w:eastAsia="Arial Unicode MS" w:hAnsiTheme="minorHAnsi" w:cstheme="minorHAnsi"/>
          <w:b w:val="0"/>
        </w:rPr>
      </w:pPr>
      <w:r>
        <w:rPr>
          <w:rFonts w:asciiTheme="minorHAnsi" w:eastAsia="Arial Unicode MS" w:hAnsiTheme="minorHAnsi" w:cstheme="minorHAnsi"/>
          <w:b w:val="0"/>
        </w:rPr>
        <w:br w:type="page"/>
      </w:r>
    </w:p>
    <w:p w:rsidR="003352CF" w:rsidRPr="00463C02" w:rsidRDefault="003352CF" w:rsidP="003352CF">
      <w:pPr>
        <w:pStyle w:val="EstiloTtuloVerdana18ptAzuloscuro"/>
        <w:pBdr>
          <w:top w:val="outset" w:sz="4" w:space="1" w:color="000080"/>
          <w:left w:val="outset" w:sz="4" w:space="3" w:color="000080"/>
          <w:bottom w:val="inset" w:sz="4" w:space="1" w:color="000080"/>
          <w:right w:val="inset" w:sz="4" w:space="4" w:color="000080"/>
        </w:pBdr>
        <w:shd w:val="clear" w:color="auto" w:fill="EAEAEA"/>
        <w:rPr>
          <w:rFonts w:asciiTheme="minorHAnsi" w:eastAsia="Arial Unicode MS" w:hAnsiTheme="minorHAnsi" w:cstheme="minorHAnsi"/>
          <w:color w:val="808080"/>
          <w:sz w:val="24"/>
        </w:rPr>
      </w:pPr>
      <w:r w:rsidRPr="00463C02">
        <w:rPr>
          <w:rFonts w:asciiTheme="minorHAnsi" w:eastAsia="Arial Unicode MS" w:hAnsiTheme="minorHAnsi" w:cstheme="minorHAnsi"/>
          <w:color w:val="808080"/>
          <w:sz w:val="24"/>
        </w:rPr>
        <w:lastRenderedPageBreak/>
        <w:t>INDICE</w:t>
      </w:r>
    </w:p>
    <w:p w:rsidR="003352CF" w:rsidRPr="00463C02" w:rsidRDefault="003352CF" w:rsidP="0020394B">
      <w:pPr>
        <w:spacing w:before="60" w:after="60"/>
        <w:jc w:val="both"/>
        <w:rPr>
          <w:rFonts w:asciiTheme="minorHAnsi" w:eastAsia="Arial Unicode MS" w:hAnsiTheme="minorHAnsi" w:cstheme="minorHAnsi"/>
          <w:b w:val="0"/>
        </w:rPr>
      </w:pPr>
    </w:p>
    <w:p w:rsidR="00557667" w:rsidRPr="00463C02" w:rsidRDefault="00557667" w:rsidP="0020394B">
      <w:pPr>
        <w:spacing w:before="60" w:after="60"/>
        <w:jc w:val="both"/>
        <w:rPr>
          <w:rFonts w:asciiTheme="minorHAnsi" w:eastAsia="Arial Unicode MS" w:hAnsiTheme="minorHAnsi" w:cstheme="minorHAnsi"/>
          <w:b w:val="0"/>
        </w:rPr>
      </w:pPr>
    </w:p>
    <w:p w:rsidR="00DC0131" w:rsidRPr="00463C02" w:rsidRDefault="00DC0131" w:rsidP="003A5756">
      <w:pPr>
        <w:pStyle w:val="TDC1"/>
        <w:sectPr w:rsidR="00DC0131" w:rsidRPr="00463C02" w:rsidSect="004A441B">
          <w:headerReference w:type="default" r:id="rId10"/>
          <w:footerReference w:type="default" r:id="rId11"/>
          <w:type w:val="continuous"/>
          <w:pgSz w:w="11907" w:h="16840" w:code="9"/>
          <w:pgMar w:top="1389" w:right="1134" w:bottom="1843" w:left="1701" w:header="720" w:footer="720" w:gutter="0"/>
          <w:pgBorders w:offsetFrom="page">
            <w:top w:val="single" w:sz="8" w:space="24" w:color="808080" w:shadow="1"/>
            <w:left w:val="single" w:sz="8" w:space="24" w:color="808080" w:shadow="1"/>
            <w:bottom w:val="single" w:sz="8" w:space="24" w:color="808080" w:shadow="1"/>
            <w:right w:val="single" w:sz="8" w:space="24" w:color="808080" w:shadow="1"/>
          </w:pgBorders>
          <w:cols w:space="720"/>
          <w:titlePg/>
        </w:sectPr>
      </w:pPr>
    </w:p>
    <w:sdt>
      <w:sdtPr>
        <w:rPr>
          <w:rFonts w:ascii="Times New Roman" w:eastAsia="Times New Roman" w:hAnsi="Times New Roman" w:cs="Times New Roman"/>
          <w:b/>
          <w:color w:val="auto"/>
          <w:sz w:val="24"/>
          <w:szCs w:val="24"/>
          <w:lang w:val="es-ES_tradnl"/>
        </w:rPr>
        <w:id w:val="-911000628"/>
        <w:docPartObj>
          <w:docPartGallery w:val="Table of Contents"/>
          <w:docPartUnique/>
        </w:docPartObj>
      </w:sdtPr>
      <w:sdtEndPr>
        <w:rPr>
          <w:bCs/>
        </w:rPr>
      </w:sdtEndPr>
      <w:sdtContent>
        <w:p w:rsidR="003A5756" w:rsidRDefault="003A5756">
          <w:pPr>
            <w:pStyle w:val="TtuloTDC"/>
          </w:pPr>
        </w:p>
        <w:p w:rsidR="003A5756" w:rsidRPr="00325610" w:rsidRDefault="001366A5" w:rsidP="003A5756">
          <w:pPr>
            <w:pStyle w:val="TDC1"/>
            <w:rPr>
              <w:rFonts w:asciiTheme="minorHAnsi" w:eastAsiaTheme="minorEastAsia" w:hAnsiTheme="minorHAnsi" w:cstheme="minorHAnsi"/>
              <w:color w:val="auto"/>
              <w:sz w:val="28"/>
              <w:szCs w:val="28"/>
              <w:lang w:val="es-ES"/>
            </w:rPr>
          </w:pPr>
          <w:r w:rsidRPr="00325610">
            <w:rPr>
              <w:rFonts w:asciiTheme="minorHAnsi" w:hAnsiTheme="minorHAnsi" w:cstheme="minorHAnsi"/>
              <w:sz w:val="28"/>
              <w:szCs w:val="28"/>
            </w:rPr>
            <w:fldChar w:fldCharType="begin"/>
          </w:r>
          <w:r w:rsidR="003A5756" w:rsidRPr="00325610">
            <w:rPr>
              <w:rFonts w:asciiTheme="minorHAnsi" w:hAnsiTheme="minorHAnsi" w:cstheme="minorHAnsi"/>
              <w:sz w:val="28"/>
              <w:szCs w:val="28"/>
            </w:rPr>
            <w:instrText xml:space="preserve"> TOC \o "1-3" \h \z \u </w:instrText>
          </w:r>
          <w:r w:rsidRPr="00325610">
            <w:rPr>
              <w:rFonts w:asciiTheme="minorHAnsi" w:hAnsiTheme="minorHAnsi" w:cstheme="minorHAnsi"/>
              <w:sz w:val="28"/>
              <w:szCs w:val="28"/>
            </w:rPr>
            <w:fldChar w:fldCharType="separate"/>
          </w:r>
          <w:hyperlink w:anchor="_Toc8900070" w:history="1">
            <w:r w:rsidR="003A5756" w:rsidRPr="00325610">
              <w:rPr>
                <w:rStyle w:val="Hipervnculo"/>
                <w:rFonts w:asciiTheme="minorHAnsi" w:hAnsiTheme="minorHAnsi" w:cstheme="minorHAnsi"/>
                <w:sz w:val="28"/>
                <w:szCs w:val="28"/>
              </w:rPr>
              <w:t>1</w:t>
            </w:r>
            <w:r w:rsidR="003A5756" w:rsidRPr="00325610">
              <w:rPr>
                <w:rFonts w:asciiTheme="minorHAnsi" w:eastAsiaTheme="minorEastAsia" w:hAnsiTheme="minorHAnsi" w:cstheme="minorHAnsi"/>
                <w:color w:val="auto"/>
                <w:sz w:val="28"/>
                <w:szCs w:val="28"/>
                <w:lang w:val="es-ES"/>
              </w:rPr>
              <w:tab/>
            </w:r>
            <w:r w:rsidR="003A5756" w:rsidRPr="00325610">
              <w:rPr>
                <w:rStyle w:val="Hipervnculo"/>
                <w:rFonts w:asciiTheme="minorHAnsi" w:hAnsiTheme="minorHAnsi" w:cstheme="minorHAnsi"/>
                <w:sz w:val="28"/>
                <w:szCs w:val="28"/>
              </w:rPr>
              <w:t>PRESENTACIÓN DE LA ORGANIZACIÓN</w:t>
            </w:r>
            <w:r w:rsidR="003A5756" w:rsidRPr="00325610">
              <w:rPr>
                <w:rFonts w:asciiTheme="minorHAnsi" w:hAnsiTheme="minorHAnsi" w:cstheme="minorHAnsi"/>
                <w:webHidden/>
                <w:sz w:val="28"/>
                <w:szCs w:val="28"/>
              </w:rPr>
              <w:tab/>
            </w:r>
            <w:r w:rsidRPr="00325610">
              <w:rPr>
                <w:rFonts w:asciiTheme="minorHAnsi" w:hAnsiTheme="minorHAnsi" w:cstheme="minorHAnsi"/>
                <w:webHidden/>
                <w:sz w:val="28"/>
                <w:szCs w:val="28"/>
              </w:rPr>
              <w:fldChar w:fldCharType="begin"/>
            </w:r>
            <w:r w:rsidR="003A5756" w:rsidRPr="00325610">
              <w:rPr>
                <w:rFonts w:asciiTheme="minorHAnsi" w:hAnsiTheme="minorHAnsi" w:cstheme="minorHAnsi"/>
                <w:webHidden/>
                <w:sz w:val="28"/>
                <w:szCs w:val="28"/>
              </w:rPr>
              <w:instrText xml:space="preserve"> PAGEREF _Toc8900070 \h </w:instrText>
            </w:r>
            <w:r w:rsidRPr="00325610">
              <w:rPr>
                <w:rFonts w:asciiTheme="minorHAnsi" w:hAnsiTheme="minorHAnsi" w:cstheme="minorHAnsi"/>
                <w:webHidden/>
                <w:sz w:val="28"/>
                <w:szCs w:val="28"/>
              </w:rPr>
            </w:r>
            <w:r w:rsidRPr="00325610">
              <w:rPr>
                <w:rFonts w:asciiTheme="minorHAnsi" w:hAnsiTheme="minorHAnsi" w:cstheme="minorHAnsi"/>
                <w:webHidden/>
                <w:sz w:val="28"/>
                <w:szCs w:val="28"/>
              </w:rPr>
              <w:fldChar w:fldCharType="separate"/>
            </w:r>
            <w:r w:rsidR="003A5756" w:rsidRPr="00325610">
              <w:rPr>
                <w:rFonts w:asciiTheme="minorHAnsi" w:hAnsiTheme="minorHAnsi" w:cstheme="minorHAnsi"/>
                <w:webHidden/>
                <w:sz w:val="28"/>
                <w:szCs w:val="28"/>
              </w:rPr>
              <w:t>3</w:t>
            </w:r>
            <w:r w:rsidRPr="00325610">
              <w:rPr>
                <w:rFonts w:asciiTheme="minorHAnsi" w:hAnsiTheme="minorHAnsi" w:cstheme="minorHAnsi"/>
                <w:webHidden/>
                <w:sz w:val="28"/>
                <w:szCs w:val="28"/>
              </w:rPr>
              <w:fldChar w:fldCharType="end"/>
            </w:r>
          </w:hyperlink>
        </w:p>
        <w:p w:rsidR="003A5756" w:rsidRPr="00325610" w:rsidRDefault="00E30425" w:rsidP="003A5756">
          <w:pPr>
            <w:pStyle w:val="TDC1"/>
            <w:rPr>
              <w:rFonts w:asciiTheme="minorHAnsi" w:eastAsiaTheme="minorEastAsia" w:hAnsiTheme="minorHAnsi" w:cstheme="minorHAnsi"/>
              <w:color w:val="auto"/>
              <w:sz w:val="28"/>
              <w:szCs w:val="28"/>
              <w:lang w:val="es-ES"/>
            </w:rPr>
          </w:pPr>
          <w:hyperlink w:anchor="_Toc8900071" w:history="1">
            <w:r w:rsidR="003A5756" w:rsidRPr="00325610">
              <w:rPr>
                <w:rStyle w:val="Hipervnculo"/>
                <w:rFonts w:asciiTheme="minorHAnsi" w:hAnsiTheme="minorHAnsi" w:cstheme="minorHAnsi"/>
                <w:sz w:val="28"/>
                <w:szCs w:val="28"/>
              </w:rPr>
              <w:t>2</w:t>
            </w:r>
            <w:r w:rsidR="003A5756" w:rsidRPr="00325610">
              <w:rPr>
                <w:rFonts w:asciiTheme="minorHAnsi" w:eastAsiaTheme="minorEastAsia" w:hAnsiTheme="minorHAnsi" w:cstheme="minorHAnsi"/>
                <w:color w:val="auto"/>
                <w:sz w:val="28"/>
                <w:szCs w:val="28"/>
                <w:lang w:val="es-ES"/>
              </w:rPr>
              <w:tab/>
            </w:r>
            <w:r w:rsidR="003A5756" w:rsidRPr="00325610">
              <w:rPr>
                <w:rStyle w:val="Hipervnculo"/>
                <w:rFonts w:asciiTheme="minorHAnsi" w:hAnsiTheme="minorHAnsi" w:cstheme="minorHAnsi"/>
                <w:sz w:val="28"/>
                <w:szCs w:val="28"/>
              </w:rPr>
              <w:t>PERFIL DE LA ORGANIZACIÓN</w:t>
            </w:r>
            <w:r w:rsidR="003A5756" w:rsidRPr="00325610">
              <w:rPr>
                <w:rFonts w:asciiTheme="minorHAnsi" w:hAnsiTheme="minorHAnsi" w:cstheme="minorHAnsi"/>
                <w:webHidden/>
                <w:sz w:val="28"/>
                <w:szCs w:val="28"/>
              </w:rPr>
              <w:tab/>
            </w:r>
            <w:r w:rsidR="001366A5" w:rsidRPr="00325610">
              <w:rPr>
                <w:rFonts w:asciiTheme="minorHAnsi" w:hAnsiTheme="minorHAnsi" w:cstheme="minorHAnsi"/>
                <w:webHidden/>
                <w:sz w:val="28"/>
                <w:szCs w:val="28"/>
              </w:rPr>
              <w:fldChar w:fldCharType="begin"/>
            </w:r>
            <w:r w:rsidR="003A5756" w:rsidRPr="00325610">
              <w:rPr>
                <w:rFonts w:asciiTheme="minorHAnsi" w:hAnsiTheme="minorHAnsi" w:cstheme="minorHAnsi"/>
                <w:webHidden/>
                <w:sz w:val="28"/>
                <w:szCs w:val="28"/>
              </w:rPr>
              <w:instrText xml:space="preserve"> PAGEREF _Toc8900071 \h </w:instrText>
            </w:r>
            <w:r w:rsidR="001366A5" w:rsidRPr="00325610">
              <w:rPr>
                <w:rFonts w:asciiTheme="minorHAnsi" w:hAnsiTheme="minorHAnsi" w:cstheme="minorHAnsi"/>
                <w:webHidden/>
                <w:sz w:val="28"/>
                <w:szCs w:val="28"/>
              </w:rPr>
            </w:r>
            <w:r w:rsidR="001366A5" w:rsidRPr="00325610">
              <w:rPr>
                <w:rFonts w:asciiTheme="minorHAnsi" w:hAnsiTheme="minorHAnsi" w:cstheme="minorHAnsi"/>
                <w:webHidden/>
                <w:sz w:val="28"/>
                <w:szCs w:val="28"/>
              </w:rPr>
              <w:fldChar w:fldCharType="separate"/>
            </w:r>
            <w:r w:rsidR="003A5756" w:rsidRPr="00325610">
              <w:rPr>
                <w:rFonts w:asciiTheme="minorHAnsi" w:hAnsiTheme="minorHAnsi" w:cstheme="minorHAnsi"/>
                <w:webHidden/>
                <w:sz w:val="28"/>
                <w:szCs w:val="28"/>
              </w:rPr>
              <w:t>4</w:t>
            </w:r>
            <w:r w:rsidR="001366A5" w:rsidRPr="00325610">
              <w:rPr>
                <w:rFonts w:asciiTheme="minorHAnsi" w:hAnsiTheme="minorHAnsi" w:cstheme="minorHAnsi"/>
                <w:webHidden/>
                <w:sz w:val="28"/>
                <w:szCs w:val="28"/>
              </w:rPr>
              <w:fldChar w:fldCharType="end"/>
            </w:r>
          </w:hyperlink>
        </w:p>
        <w:p w:rsidR="003A5756" w:rsidRPr="00325610" w:rsidRDefault="00E30425" w:rsidP="003A5756">
          <w:pPr>
            <w:pStyle w:val="TDC1"/>
            <w:rPr>
              <w:rFonts w:asciiTheme="minorHAnsi" w:eastAsiaTheme="minorEastAsia" w:hAnsiTheme="minorHAnsi" w:cstheme="minorHAnsi"/>
              <w:color w:val="auto"/>
              <w:sz w:val="28"/>
              <w:szCs w:val="28"/>
              <w:lang w:val="es-ES"/>
            </w:rPr>
          </w:pPr>
          <w:hyperlink w:anchor="_Toc8900072" w:history="1">
            <w:r w:rsidR="003A5756" w:rsidRPr="00325610">
              <w:rPr>
                <w:rStyle w:val="Hipervnculo"/>
                <w:rFonts w:asciiTheme="minorHAnsi" w:hAnsiTheme="minorHAnsi" w:cstheme="minorHAnsi"/>
                <w:sz w:val="28"/>
                <w:szCs w:val="28"/>
              </w:rPr>
              <w:t>3</w:t>
            </w:r>
            <w:r w:rsidR="003A5756" w:rsidRPr="00325610">
              <w:rPr>
                <w:rFonts w:asciiTheme="minorHAnsi" w:eastAsiaTheme="minorEastAsia" w:hAnsiTheme="minorHAnsi" w:cstheme="minorHAnsi"/>
                <w:color w:val="auto"/>
                <w:sz w:val="28"/>
                <w:szCs w:val="28"/>
                <w:lang w:val="es-ES"/>
              </w:rPr>
              <w:tab/>
            </w:r>
            <w:r w:rsidR="003A5756" w:rsidRPr="00325610">
              <w:rPr>
                <w:rStyle w:val="Hipervnculo"/>
                <w:rFonts w:asciiTheme="minorHAnsi" w:hAnsiTheme="minorHAnsi" w:cstheme="minorHAnsi"/>
                <w:sz w:val="28"/>
                <w:szCs w:val="28"/>
              </w:rPr>
              <w:t>GOBIERNO CORPORATIVO Y COMPROMISOS</w:t>
            </w:r>
            <w:r w:rsidR="003A5756" w:rsidRPr="00325610">
              <w:rPr>
                <w:rFonts w:asciiTheme="minorHAnsi" w:hAnsiTheme="minorHAnsi" w:cstheme="minorHAnsi"/>
                <w:webHidden/>
                <w:sz w:val="28"/>
                <w:szCs w:val="28"/>
              </w:rPr>
              <w:tab/>
            </w:r>
            <w:r w:rsidR="001366A5" w:rsidRPr="00325610">
              <w:rPr>
                <w:rFonts w:asciiTheme="minorHAnsi" w:hAnsiTheme="minorHAnsi" w:cstheme="minorHAnsi"/>
                <w:webHidden/>
                <w:sz w:val="28"/>
                <w:szCs w:val="28"/>
              </w:rPr>
              <w:fldChar w:fldCharType="begin"/>
            </w:r>
            <w:r w:rsidR="003A5756" w:rsidRPr="00325610">
              <w:rPr>
                <w:rFonts w:asciiTheme="minorHAnsi" w:hAnsiTheme="minorHAnsi" w:cstheme="minorHAnsi"/>
                <w:webHidden/>
                <w:sz w:val="28"/>
                <w:szCs w:val="28"/>
              </w:rPr>
              <w:instrText xml:space="preserve"> PAGEREF _Toc8900072 \h </w:instrText>
            </w:r>
            <w:r w:rsidR="001366A5" w:rsidRPr="00325610">
              <w:rPr>
                <w:rFonts w:asciiTheme="minorHAnsi" w:hAnsiTheme="minorHAnsi" w:cstheme="minorHAnsi"/>
                <w:webHidden/>
                <w:sz w:val="28"/>
                <w:szCs w:val="28"/>
              </w:rPr>
            </w:r>
            <w:r w:rsidR="001366A5" w:rsidRPr="00325610">
              <w:rPr>
                <w:rFonts w:asciiTheme="minorHAnsi" w:hAnsiTheme="minorHAnsi" w:cstheme="minorHAnsi"/>
                <w:webHidden/>
                <w:sz w:val="28"/>
                <w:szCs w:val="28"/>
              </w:rPr>
              <w:fldChar w:fldCharType="separate"/>
            </w:r>
            <w:r w:rsidR="003A5756" w:rsidRPr="00325610">
              <w:rPr>
                <w:rFonts w:asciiTheme="minorHAnsi" w:hAnsiTheme="minorHAnsi" w:cstheme="minorHAnsi"/>
                <w:webHidden/>
                <w:sz w:val="28"/>
                <w:szCs w:val="28"/>
              </w:rPr>
              <w:t>7</w:t>
            </w:r>
            <w:r w:rsidR="001366A5" w:rsidRPr="00325610">
              <w:rPr>
                <w:rFonts w:asciiTheme="minorHAnsi" w:hAnsiTheme="minorHAnsi" w:cstheme="minorHAnsi"/>
                <w:webHidden/>
                <w:sz w:val="28"/>
                <w:szCs w:val="28"/>
              </w:rPr>
              <w:fldChar w:fldCharType="end"/>
            </w:r>
          </w:hyperlink>
        </w:p>
        <w:p w:rsidR="003A5756" w:rsidRPr="00325610" w:rsidRDefault="00E30425" w:rsidP="003A5756">
          <w:pPr>
            <w:pStyle w:val="TDC1"/>
            <w:rPr>
              <w:rFonts w:asciiTheme="minorHAnsi" w:eastAsiaTheme="minorEastAsia" w:hAnsiTheme="minorHAnsi" w:cstheme="minorHAnsi"/>
              <w:color w:val="auto"/>
              <w:sz w:val="28"/>
              <w:szCs w:val="28"/>
              <w:lang w:val="es-ES"/>
            </w:rPr>
          </w:pPr>
          <w:hyperlink w:anchor="_Toc8900073" w:history="1">
            <w:r w:rsidR="003A5756" w:rsidRPr="00325610">
              <w:rPr>
                <w:rStyle w:val="Hipervnculo"/>
                <w:rFonts w:asciiTheme="minorHAnsi" w:hAnsiTheme="minorHAnsi" w:cstheme="minorHAnsi"/>
                <w:sz w:val="28"/>
                <w:szCs w:val="28"/>
              </w:rPr>
              <w:t>4</w:t>
            </w:r>
            <w:r w:rsidR="003A5756" w:rsidRPr="00325610">
              <w:rPr>
                <w:rFonts w:asciiTheme="minorHAnsi" w:eastAsiaTheme="minorEastAsia" w:hAnsiTheme="minorHAnsi" w:cstheme="minorHAnsi"/>
                <w:color w:val="auto"/>
                <w:sz w:val="28"/>
                <w:szCs w:val="28"/>
                <w:lang w:val="es-ES"/>
              </w:rPr>
              <w:tab/>
            </w:r>
            <w:r w:rsidR="003A5756" w:rsidRPr="00325610">
              <w:rPr>
                <w:rStyle w:val="Hipervnculo"/>
                <w:rFonts w:asciiTheme="minorHAnsi" w:hAnsiTheme="minorHAnsi" w:cstheme="minorHAnsi"/>
                <w:sz w:val="28"/>
                <w:szCs w:val="28"/>
              </w:rPr>
              <w:t>ESTRATEGIA Y PLAN RSE</w:t>
            </w:r>
            <w:r w:rsidR="003A5756" w:rsidRPr="00325610">
              <w:rPr>
                <w:rFonts w:asciiTheme="minorHAnsi" w:hAnsiTheme="minorHAnsi" w:cstheme="minorHAnsi"/>
                <w:webHidden/>
                <w:sz w:val="28"/>
                <w:szCs w:val="28"/>
              </w:rPr>
              <w:tab/>
            </w:r>
            <w:r w:rsidR="001366A5" w:rsidRPr="00325610">
              <w:rPr>
                <w:rFonts w:asciiTheme="minorHAnsi" w:hAnsiTheme="minorHAnsi" w:cstheme="minorHAnsi"/>
                <w:webHidden/>
                <w:sz w:val="28"/>
                <w:szCs w:val="28"/>
              </w:rPr>
              <w:fldChar w:fldCharType="begin"/>
            </w:r>
            <w:r w:rsidR="003A5756" w:rsidRPr="00325610">
              <w:rPr>
                <w:rFonts w:asciiTheme="minorHAnsi" w:hAnsiTheme="minorHAnsi" w:cstheme="minorHAnsi"/>
                <w:webHidden/>
                <w:sz w:val="28"/>
                <w:szCs w:val="28"/>
              </w:rPr>
              <w:instrText xml:space="preserve"> PAGEREF _Toc8900073 \h </w:instrText>
            </w:r>
            <w:r w:rsidR="001366A5" w:rsidRPr="00325610">
              <w:rPr>
                <w:rFonts w:asciiTheme="minorHAnsi" w:hAnsiTheme="minorHAnsi" w:cstheme="minorHAnsi"/>
                <w:webHidden/>
                <w:sz w:val="28"/>
                <w:szCs w:val="28"/>
              </w:rPr>
            </w:r>
            <w:r w:rsidR="001366A5" w:rsidRPr="00325610">
              <w:rPr>
                <w:rFonts w:asciiTheme="minorHAnsi" w:hAnsiTheme="minorHAnsi" w:cstheme="minorHAnsi"/>
                <w:webHidden/>
                <w:sz w:val="28"/>
                <w:szCs w:val="28"/>
              </w:rPr>
              <w:fldChar w:fldCharType="separate"/>
            </w:r>
            <w:r w:rsidR="003A5756" w:rsidRPr="00325610">
              <w:rPr>
                <w:rFonts w:asciiTheme="minorHAnsi" w:hAnsiTheme="minorHAnsi" w:cstheme="minorHAnsi"/>
                <w:webHidden/>
                <w:sz w:val="28"/>
                <w:szCs w:val="28"/>
              </w:rPr>
              <w:t>9</w:t>
            </w:r>
            <w:r w:rsidR="001366A5" w:rsidRPr="00325610">
              <w:rPr>
                <w:rFonts w:asciiTheme="minorHAnsi" w:hAnsiTheme="minorHAnsi" w:cstheme="minorHAnsi"/>
                <w:webHidden/>
                <w:sz w:val="28"/>
                <w:szCs w:val="28"/>
              </w:rPr>
              <w:fldChar w:fldCharType="end"/>
            </w:r>
          </w:hyperlink>
        </w:p>
        <w:p w:rsidR="003A5756" w:rsidRPr="00325610" w:rsidRDefault="00E30425" w:rsidP="003A5756">
          <w:pPr>
            <w:pStyle w:val="TDC1"/>
            <w:rPr>
              <w:rFonts w:asciiTheme="minorHAnsi" w:eastAsiaTheme="minorEastAsia" w:hAnsiTheme="minorHAnsi" w:cstheme="minorHAnsi"/>
              <w:color w:val="auto"/>
              <w:sz w:val="28"/>
              <w:szCs w:val="28"/>
              <w:lang w:val="es-ES"/>
            </w:rPr>
          </w:pPr>
          <w:hyperlink w:anchor="_Toc8900074" w:history="1">
            <w:r w:rsidR="003A5756" w:rsidRPr="00325610">
              <w:rPr>
                <w:rStyle w:val="Hipervnculo"/>
                <w:rFonts w:asciiTheme="minorHAnsi" w:hAnsiTheme="minorHAnsi" w:cstheme="minorHAnsi"/>
                <w:sz w:val="28"/>
                <w:szCs w:val="28"/>
              </w:rPr>
              <w:t>5</w:t>
            </w:r>
            <w:r w:rsidR="003A5756" w:rsidRPr="00325610">
              <w:rPr>
                <w:rFonts w:asciiTheme="minorHAnsi" w:eastAsiaTheme="minorEastAsia" w:hAnsiTheme="minorHAnsi" w:cstheme="minorHAnsi"/>
                <w:color w:val="auto"/>
                <w:sz w:val="28"/>
                <w:szCs w:val="28"/>
                <w:lang w:val="es-ES"/>
              </w:rPr>
              <w:tab/>
            </w:r>
            <w:r w:rsidR="003A5756" w:rsidRPr="00325610">
              <w:rPr>
                <w:rStyle w:val="Hipervnculo"/>
                <w:rFonts w:asciiTheme="minorHAnsi" w:hAnsiTheme="minorHAnsi" w:cstheme="minorHAnsi"/>
                <w:sz w:val="28"/>
                <w:szCs w:val="28"/>
              </w:rPr>
              <w:t>PRINCIPALES INDICADORES ASG</w:t>
            </w:r>
            <w:r w:rsidR="003A5756" w:rsidRPr="00325610">
              <w:rPr>
                <w:rFonts w:asciiTheme="minorHAnsi" w:hAnsiTheme="minorHAnsi" w:cstheme="minorHAnsi"/>
                <w:webHidden/>
                <w:sz w:val="28"/>
                <w:szCs w:val="28"/>
              </w:rPr>
              <w:tab/>
            </w:r>
            <w:r w:rsidR="001366A5" w:rsidRPr="00325610">
              <w:rPr>
                <w:rFonts w:asciiTheme="minorHAnsi" w:hAnsiTheme="minorHAnsi" w:cstheme="minorHAnsi"/>
                <w:webHidden/>
                <w:sz w:val="28"/>
                <w:szCs w:val="28"/>
              </w:rPr>
              <w:fldChar w:fldCharType="begin"/>
            </w:r>
            <w:r w:rsidR="003A5756" w:rsidRPr="00325610">
              <w:rPr>
                <w:rFonts w:asciiTheme="minorHAnsi" w:hAnsiTheme="minorHAnsi" w:cstheme="minorHAnsi"/>
                <w:webHidden/>
                <w:sz w:val="28"/>
                <w:szCs w:val="28"/>
              </w:rPr>
              <w:instrText xml:space="preserve"> PAGEREF _Toc8900074 \h </w:instrText>
            </w:r>
            <w:r w:rsidR="001366A5" w:rsidRPr="00325610">
              <w:rPr>
                <w:rFonts w:asciiTheme="minorHAnsi" w:hAnsiTheme="minorHAnsi" w:cstheme="minorHAnsi"/>
                <w:webHidden/>
                <w:sz w:val="28"/>
                <w:szCs w:val="28"/>
              </w:rPr>
            </w:r>
            <w:r w:rsidR="001366A5" w:rsidRPr="00325610">
              <w:rPr>
                <w:rFonts w:asciiTheme="minorHAnsi" w:hAnsiTheme="minorHAnsi" w:cstheme="minorHAnsi"/>
                <w:webHidden/>
                <w:sz w:val="28"/>
                <w:szCs w:val="28"/>
              </w:rPr>
              <w:fldChar w:fldCharType="separate"/>
            </w:r>
            <w:r w:rsidR="003A5756" w:rsidRPr="00325610">
              <w:rPr>
                <w:rFonts w:asciiTheme="minorHAnsi" w:hAnsiTheme="minorHAnsi" w:cstheme="minorHAnsi"/>
                <w:webHidden/>
                <w:sz w:val="28"/>
                <w:szCs w:val="28"/>
              </w:rPr>
              <w:t>13</w:t>
            </w:r>
            <w:r w:rsidR="001366A5" w:rsidRPr="00325610">
              <w:rPr>
                <w:rFonts w:asciiTheme="minorHAnsi" w:hAnsiTheme="minorHAnsi" w:cstheme="minorHAnsi"/>
                <w:webHidden/>
                <w:sz w:val="28"/>
                <w:szCs w:val="28"/>
              </w:rPr>
              <w:fldChar w:fldCharType="end"/>
            </w:r>
          </w:hyperlink>
        </w:p>
        <w:p w:rsidR="003A5756" w:rsidRPr="00325610" w:rsidRDefault="00E30425" w:rsidP="003A5756">
          <w:pPr>
            <w:pStyle w:val="TDC1"/>
            <w:rPr>
              <w:rFonts w:asciiTheme="minorHAnsi" w:eastAsiaTheme="minorEastAsia" w:hAnsiTheme="minorHAnsi" w:cstheme="minorHAnsi"/>
              <w:color w:val="auto"/>
              <w:sz w:val="28"/>
              <w:szCs w:val="28"/>
              <w:lang w:val="es-ES"/>
            </w:rPr>
          </w:pPr>
          <w:hyperlink w:anchor="_Toc8900075" w:history="1">
            <w:r w:rsidR="003A5756" w:rsidRPr="00325610">
              <w:rPr>
                <w:rStyle w:val="Hipervnculo"/>
                <w:rFonts w:asciiTheme="minorHAnsi" w:hAnsiTheme="minorHAnsi" w:cstheme="minorHAnsi"/>
                <w:sz w:val="28"/>
                <w:szCs w:val="28"/>
              </w:rPr>
              <w:t>6</w:t>
            </w:r>
            <w:r w:rsidR="003A5756" w:rsidRPr="00325610">
              <w:rPr>
                <w:rFonts w:asciiTheme="minorHAnsi" w:eastAsiaTheme="minorEastAsia" w:hAnsiTheme="minorHAnsi" w:cstheme="minorHAnsi"/>
                <w:color w:val="auto"/>
                <w:sz w:val="28"/>
                <w:szCs w:val="28"/>
                <w:lang w:val="es-ES"/>
              </w:rPr>
              <w:tab/>
            </w:r>
            <w:r w:rsidR="003A5756" w:rsidRPr="00325610">
              <w:rPr>
                <w:rStyle w:val="Hipervnculo"/>
                <w:rFonts w:asciiTheme="minorHAnsi" w:hAnsiTheme="minorHAnsi" w:cstheme="minorHAnsi"/>
                <w:sz w:val="28"/>
                <w:szCs w:val="28"/>
              </w:rPr>
              <w:t>PERCEPCION DIRECTA ASG GRUPOS DE INTERÉS</w:t>
            </w:r>
            <w:r w:rsidR="003A5756" w:rsidRPr="00325610">
              <w:rPr>
                <w:rFonts w:asciiTheme="minorHAnsi" w:hAnsiTheme="minorHAnsi" w:cstheme="minorHAnsi"/>
                <w:webHidden/>
                <w:sz w:val="28"/>
                <w:szCs w:val="28"/>
              </w:rPr>
              <w:tab/>
            </w:r>
            <w:r w:rsidR="001366A5" w:rsidRPr="00325610">
              <w:rPr>
                <w:rFonts w:asciiTheme="minorHAnsi" w:hAnsiTheme="minorHAnsi" w:cstheme="minorHAnsi"/>
                <w:webHidden/>
                <w:sz w:val="28"/>
                <w:szCs w:val="28"/>
              </w:rPr>
              <w:fldChar w:fldCharType="begin"/>
            </w:r>
            <w:r w:rsidR="003A5756" w:rsidRPr="00325610">
              <w:rPr>
                <w:rFonts w:asciiTheme="minorHAnsi" w:hAnsiTheme="minorHAnsi" w:cstheme="minorHAnsi"/>
                <w:webHidden/>
                <w:sz w:val="28"/>
                <w:szCs w:val="28"/>
              </w:rPr>
              <w:instrText xml:space="preserve"> PAGEREF _Toc8900075 \h </w:instrText>
            </w:r>
            <w:r w:rsidR="001366A5" w:rsidRPr="00325610">
              <w:rPr>
                <w:rFonts w:asciiTheme="minorHAnsi" w:hAnsiTheme="minorHAnsi" w:cstheme="minorHAnsi"/>
                <w:webHidden/>
                <w:sz w:val="28"/>
                <w:szCs w:val="28"/>
              </w:rPr>
            </w:r>
            <w:r w:rsidR="001366A5" w:rsidRPr="00325610">
              <w:rPr>
                <w:rFonts w:asciiTheme="minorHAnsi" w:hAnsiTheme="minorHAnsi" w:cstheme="minorHAnsi"/>
                <w:webHidden/>
                <w:sz w:val="28"/>
                <w:szCs w:val="28"/>
              </w:rPr>
              <w:fldChar w:fldCharType="separate"/>
            </w:r>
            <w:r w:rsidR="003A5756" w:rsidRPr="00325610">
              <w:rPr>
                <w:rFonts w:asciiTheme="minorHAnsi" w:hAnsiTheme="minorHAnsi" w:cstheme="minorHAnsi"/>
                <w:webHidden/>
                <w:sz w:val="28"/>
                <w:szCs w:val="28"/>
              </w:rPr>
              <w:t>16</w:t>
            </w:r>
            <w:r w:rsidR="001366A5" w:rsidRPr="00325610">
              <w:rPr>
                <w:rFonts w:asciiTheme="minorHAnsi" w:hAnsiTheme="minorHAnsi" w:cstheme="minorHAnsi"/>
                <w:webHidden/>
                <w:sz w:val="28"/>
                <w:szCs w:val="28"/>
              </w:rPr>
              <w:fldChar w:fldCharType="end"/>
            </w:r>
          </w:hyperlink>
        </w:p>
        <w:p w:rsidR="003A5756" w:rsidRPr="00325610" w:rsidRDefault="00E30425" w:rsidP="003A5756">
          <w:pPr>
            <w:pStyle w:val="TDC1"/>
            <w:rPr>
              <w:rFonts w:asciiTheme="minorHAnsi" w:eastAsiaTheme="minorEastAsia" w:hAnsiTheme="minorHAnsi" w:cstheme="minorHAnsi"/>
              <w:color w:val="auto"/>
              <w:sz w:val="28"/>
              <w:szCs w:val="28"/>
              <w:lang w:val="es-ES"/>
            </w:rPr>
          </w:pPr>
          <w:hyperlink w:anchor="_Toc8900076" w:history="1">
            <w:r w:rsidR="003A5756" w:rsidRPr="00325610">
              <w:rPr>
                <w:rStyle w:val="Hipervnculo"/>
                <w:rFonts w:asciiTheme="minorHAnsi" w:hAnsiTheme="minorHAnsi" w:cstheme="minorHAnsi"/>
                <w:sz w:val="28"/>
                <w:szCs w:val="28"/>
              </w:rPr>
              <w:t>7</w:t>
            </w:r>
            <w:r w:rsidR="003A5756" w:rsidRPr="00325610">
              <w:rPr>
                <w:rFonts w:asciiTheme="minorHAnsi" w:eastAsiaTheme="minorEastAsia" w:hAnsiTheme="minorHAnsi" w:cstheme="minorHAnsi"/>
                <w:color w:val="auto"/>
                <w:sz w:val="28"/>
                <w:szCs w:val="28"/>
                <w:lang w:val="es-ES"/>
              </w:rPr>
              <w:tab/>
            </w:r>
            <w:r w:rsidR="003A5756" w:rsidRPr="00325610">
              <w:rPr>
                <w:rStyle w:val="Hipervnculo"/>
                <w:rFonts w:asciiTheme="minorHAnsi" w:hAnsiTheme="minorHAnsi" w:cstheme="minorHAnsi"/>
                <w:sz w:val="28"/>
                <w:szCs w:val="28"/>
              </w:rPr>
              <w:t>PLANES ASG 2019</w:t>
            </w:r>
            <w:r w:rsidR="003A5756" w:rsidRPr="00325610">
              <w:rPr>
                <w:rFonts w:asciiTheme="minorHAnsi" w:hAnsiTheme="minorHAnsi" w:cstheme="minorHAnsi"/>
                <w:webHidden/>
                <w:sz w:val="28"/>
                <w:szCs w:val="28"/>
              </w:rPr>
              <w:tab/>
            </w:r>
            <w:r w:rsidR="001366A5" w:rsidRPr="00325610">
              <w:rPr>
                <w:rFonts w:asciiTheme="minorHAnsi" w:hAnsiTheme="minorHAnsi" w:cstheme="minorHAnsi"/>
                <w:webHidden/>
                <w:sz w:val="28"/>
                <w:szCs w:val="28"/>
              </w:rPr>
              <w:fldChar w:fldCharType="begin"/>
            </w:r>
            <w:r w:rsidR="003A5756" w:rsidRPr="00325610">
              <w:rPr>
                <w:rFonts w:asciiTheme="minorHAnsi" w:hAnsiTheme="minorHAnsi" w:cstheme="minorHAnsi"/>
                <w:webHidden/>
                <w:sz w:val="28"/>
                <w:szCs w:val="28"/>
              </w:rPr>
              <w:instrText xml:space="preserve"> PAGEREF _Toc8900076 \h </w:instrText>
            </w:r>
            <w:r w:rsidR="001366A5" w:rsidRPr="00325610">
              <w:rPr>
                <w:rFonts w:asciiTheme="minorHAnsi" w:hAnsiTheme="minorHAnsi" w:cstheme="minorHAnsi"/>
                <w:webHidden/>
                <w:sz w:val="28"/>
                <w:szCs w:val="28"/>
              </w:rPr>
            </w:r>
            <w:r w:rsidR="001366A5" w:rsidRPr="00325610">
              <w:rPr>
                <w:rFonts w:asciiTheme="minorHAnsi" w:hAnsiTheme="minorHAnsi" w:cstheme="minorHAnsi"/>
                <w:webHidden/>
                <w:sz w:val="28"/>
                <w:szCs w:val="28"/>
              </w:rPr>
              <w:fldChar w:fldCharType="separate"/>
            </w:r>
            <w:r w:rsidR="003A5756" w:rsidRPr="00325610">
              <w:rPr>
                <w:rFonts w:asciiTheme="minorHAnsi" w:hAnsiTheme="minorHAnsi" w:cstheme="minorHAnsi"/>
                <w:webHidden/>
                <w:sz w:val="28"/>
                <w:szCs w:val="28"/>
              </w:rPr>
              <w:t>20</w:t>
            </w:r>
            <w:r w:rsidR="001366A5" w:rsidRPr="00325610">
              <w:rPr>
                <w:rFonts w:asciiTheme="minorHAnsi" w:hAnsiTheme="minorHAnsi" w:cstheme="minorHAnsi"/>
                <w:webHidden/>
                <w:sz w:val="28"/>
                <w:szCs w:val="28"/>
              </w:rPr>
              <w:fldChar w:fldCharType="end"/>
            </w:r>
          </w:hyperlink>
        </w:p>
        <w:p w:rsidR="003A5756" w:rsidRPr="00325610" w:rsidRDefault="00E30425" w:rsidP="003A5756">
          <w:pPr>
            <w:pStyle w:val="TDC1"/>
            <w:rPr>
              <w:rFonts w:asciiTheme="minorHAnsi" w:eastAsiaTheme="minorEastAsia" w:hAnsiTheme="minorHAnsi" w:cstheme="minorHAnsi"/>
              <w:color w:val="auto"/>
              <w:sz w:val="28"/>
              <w:szCs w:val="28"/>
              <w:lang w:val="es-ES"/>
            </w:rPr>
          </w:pPr>
          <w:hyperlink w:anchor="_Toc8900077" w:history="1">
            <w:r w:rsidR="003A5756" w:rsidRPr="00325610">
              <w:rPr>
                <w:rStyle w:val="Hipervnculo"/>
                <w:rFonts w:asciiTheme="minorHAnsi" w:hAnsiTheme="minorHAnsi" w:cstheme="minorHAnsi"/>
                <w:sz w:val="28"/>
                <w:szCs w:val="28"/>
              </w:rPr>
              <w:t>8</w:t>
            </w:r>
            <w:r w:rsidR="003A5756" w:rsidRPr="00325610">
              <w:rPr>
                <w:rFonts w:asciiTheme="minorHAnsi" w:eastAsiaTheme="minorEastAsia" w:hAnsiTheme="minorHAnsi" w:cstheme="minorHAnsi"/>
                <w:color w:val="auto"/>
                <w:sz w:val="28"/>
                <w:szCs w:val="28"/>
                <w:lang w:val="es-ES"/>
              </w:rPr>
              <w:tab/>
            </w:r>
            <w:r w:rsidR="003A5756" w:rsidRPr="00325610">
              <w:rPr>
                <w:rStyle w:val="Hipervnculo"/>
                <w:rFonts w:asciiTheme="minorHAnsi" w:hAnsiTheme="minorHAnsi" w:cstheme="minorHAnsi"/>
                <w:sz w:val="28"/>
                <w:szCs w:val="28"/>
              </w:rPr>
              <w:t>COMITÉ DE RESPONSABILIDAD SOCIAL</w:t>
            </w:r>
            <w:r w:rsidR="003A5756" w:rsidRPr="00325610">
              <w:rPr>
                <w:rFonts w:asciiTheme="minorHAnsi" w:hAnsiTheme="minorHAnsi" w:cstheme="minorHAnsi"/>
                <w:webHidden/>
                <w:sz w:val="28"/>
                <w:szCs w:val="28"/>
              </w:rPr>
              <w:tab/>
            </w:r>
            <w:r w:rsidR="001366A5" w:rsidRPr="00325610">
              <w:rPr>
                <w:rFonts w:asciiTheme="minorHAnsi" w:hAnsiTheme="minorHAnsi" w:cstheme="minorHAnsi"/>
                <w:webHidden/>
                <w:sz w:val="28"/>
                <w:szCs w:val="28"/>
              </w:rPr>
              <w:fldChar w:fldCharType="begin"/>
            </w:r>
            <w:r w:rsidR="003A5756" w:rsidRPr="00325610">
              <w:rPr>
                <w:rFonts w:asciiTheme="minorHAnsi" w:hAnsiTheme="minorHAnsi" w:cstheme="minorHAnsi"/>
                <w:webHidden/>
                <w:sz w:val="28"/>
                <w:szCs w:val="28"/>
              </w:rPr>
              <w:instrText xml:space="preserve"> PAGEREF _Toc8900077 \h </w:instrText>
            </w:r>
            <w:r w:rsidR="001366A5" w:rsidRPr="00325610">
              <w:rPr>
                <w:rFonts w:asciiTheme="minorHAnsi" w:hAnsiTheme="minorHAnsi" w:cstheme="minorHAnsi"/>
                <w:webHidden/>
                <w:sz w:val="28"/>
                <w:szCs w:val="28"/>
              </w:rPr>
            </w:r>
            <w:r w:rsidR="001366A5" w:rsidRPr="00325610">
              <w:rPr>
                <w:rFonts w:asciiTheme="minorHAnsi" w:hAnsiTheme="minorHAnsi" w:cstheme="minorHAnsi"/>
                <w:webHidden/>
                <w:sz w:val="28"/>
                <w:szCs w:val="28"/>
              </w:rPr>
              <w:fldChar w:fldCharType="separate"/>
            </w:r>
            <w:r w:rsidR="003A5756" w:rsidRPr="00325610">
              <w:rPr>
                <w:rFonts w:asciiTheme="minorHAnsi" w:hAnsiTheme="minorHAnsi" w:cstheme="minorHAnsi"/>
                <w:webHidden/>
                <w:sz w:val="28"/>
                <w:szCs w:val="28"/>
              </w:rPr>
              <w:t>21</w:t>
            </w:r>
            <w:r w:rsidR="001366A5" w:rsidRPr="00325610">
              <w:rPr>
                <w:rFonts w:asciiTheme="minorHAnsi" w:hAnsiTheme="minorHAnsi" w:cstheme="minorHAnsi"/>
                <w:webHidden/>
                <w:sz w:val="28"/>
                <w:szCs w:val="28"/>
              </w:rPr>
              <w:fldChar w:fldCharType="end"/>
            </w:r>
          </w:hyperlink>
        </w:p>
        <w:p w:rsidR="003A5756" w:rsidRDefault="001366A5">
          <w:r w:rsidRPr="00325610">
            <w:rPr>
              <w:rFonts w:asciiTheme="minorHAnsi" w:hAnsiTheme="minorHAnsi" w:cstheme="minorHAnsi"/>
              <w:bCs/>
              <w:sz w:val="28"/>
              <w:szCs w:val="28"/>
            </w:rPr>
            <w:fldChar w:fldCharType="end"/>
          </w:r>
        </w:p>
      </w:sdtContent>
    </w:sdt>
    <w:p w:rsidR="00DC0131" w:rsidRPr="00463C02" w:rsidRDefault="001366A5" w:rsidP="003A5756">
      <w:pPr>
        <w:pStyle w:val="TDC1"/>
        <w:rPr>
          <w:rFonts w:eastAsiaTheme="minorEastAsia"/>
          <w:color w:val="auto"/>
          <w:lang w:val="es-ES"/>
        </w:rPr>
      </w:pPr>
      <w:r w:rsidRPr="00463C02">
        <w:fldChar w:fldCharType="begin"/>
      </w:r>
      <w:r w:rsidR="00DC0131" w:rsidRPr="00463C02">
        <w:instrText xml:space="preserve"> TOC \o "1-3" \h \z \u </w:instrText>
      </w:r>
      <w:r w:rsidRPr="00463C02">
        <w:fldChar w:fldCharType="separate"/>
      </w:r>
    </w:p>
    <w:p w:rsidR="00846528" w:rsidRPr="00463C02" w:rsidRDefault="001366A5" w:rsidP="003A5756">
      <w:pPr>
        <w:pStyle w:val="TDC1"/>
        <w:rPr>
          <w:sz w:val="24"/>
          <w:szCs w:val="24"/>
        </w:rPr>
        <w:sectPr w:rsidR="00846528" w:rsidRPr="00463C02" w:rsidSect="004A441B">
          <w:headerReference w:type="default" r:id="rId12"/>
          <w:footerReference w:type="default" r:id="rId13"/>
          <w:type w:val="continuous"/>
          <w:pgSz w:w="11907" w:h="16840" w:code="9"/>
          <w:pgMar w:top="1389" w:right="1134" w:bottom="1843" w:left="1701" w:header="720" w:footer="720" w:gutter="0"/>
          <w:pgBorders w:offsetFrom="page">
            <w:top w:val="single" w:sz="8" w:space="24" w:color="808080" w:shadow="1"/>
            <w:left w:val="single" w:sz="8" w:space="24" w:color="808080" w:shadow="1"/>
            <w:bottom w:val="single" w:sz="8" w:space="24" w:color="808080" w:shadow="1"/>
            <w:right w:val="single" w:sz="8" w:space="24" w:color="808080" w:shadow="1"/>
          </w:pgBorders>
          <w:cols w:space="720"/>
          <w:titlePg/>
        </w:sectPr>
      </w:pPr>
      <w:r w:rsidRPr="00463C02">
        <w:fldChar w:fldCharType="end"/>
      </w:r>
    </w:p>
    <w:p w:rsidR="00846528" w:rsidRPr="00463C02" w:rsidRDefault="00846528" w:rsidP="0020394B">
      <w:pPr>
        <w:spacing w:before="60" w:after="60"/>
        <w:jc w:val="both"/>
        <w:rPr>
          <w:rFonts w:asciiTheme="minorHAnsi" w:eastAsia="Arial Unicode MS" w:hAnsiTheme="minorHAnsi" w:cstheme="minorHAnsi"/>
          <w:b w:val="0"/>
        </w:rPr>
        <w:sectPr w:rsidR="00846528" w:rsidRPr="00463C02" w:rsidSect="004A441B">
          <w:type w:val="continuous"/>
          <w:pgSz w:w="11907" w:h="16840" w:code="9"/>
          <w:pgMar w:top="1389" w:right="1134" w:bottom="1843" w:left="1701" w:header="720" w:footer="720" w:gutter="0"/>
          <w:pgBorders w:offsetFrom="page">
            <w:top w:val="single" w:sz="8" w:space="24" w:color="808080" w:shadow="1"/>
            <w:left w:val="single" w:sz="8" w:space="24" w:color="808080" w:shadow="1"/>
            <w:bottom w:val="single" w:sz="8" w:space="24" w:color="808080" w:shadow="1"/>
            <w:right w:val="single" w:sz="8" w:space="24" w:color="808080" w:shadow="1"/>
          </w:pgBorders>
          <w:cols w:space="720"/>
          <w:vAlign w:val="center"/>
          <w:titlePg/>
        </w:sectPr>
      </w:pPr>
    </w:p>
    <w:p w:rsidR="00F756DA" w:rsidRPr="00325610" w:rsidRDefault="00F756DA" w:rsidP="003A5756">
      <w:pPr>
        <w:pStyle w:val="Ttulo1"/>
        <w:rPr>
          <w:rFonts w:asciiTheme="minorHAnsi" w:hAnsiTheme="minorHAnsi" w:cstheme="minorHAnsi"/>
          <w:sz w:val="32"/>
          <w:szCs w:val="32"/>
        </w:rPr>
      </w:pPr>
      <w:bookmarkStart w:id="0" w:name="_Toc8900070"/>
      <w:r w:rsidRPr="00325610">
        <w:rPr>
          <w:rFonts w:asciiTheme="minorHAnsi" w:hAnsiTheme="minorHAnsi" w:cstheme="minorHAnsi"/>
          <w:sz w:val="32"/>
          <w:szCs w:val="32"/>
        </w:rPr>
        <w:lastRenderedPageBreak/>
        <w:t>PRESENTACIÓN DE LA ORGANIZACIÓN</w:t>
      </w:r>
      <w:bookmarkEnd w:id="0"/>
      <w:r w:rsidRPr="00325610">
        <w:rPr>
          <w:rFonts w:asciiTheme="minorHAnsi" w:hAnsiTheme="minorHAnsi" w:cstheme="minorHAnsi"/>
          <w:sz w:val="32"/>
          <w:szCs w:val="32"/>
        </w:rPr>
        <w:t xml:space="preserve"> </w:t>
      </w:r>
    </w:p>
    <w:p w:rsidR="003A5756" w:rsidRPr="00802419" w:rsidRDefault="003A5756" w:rsidP="003A5756">
      <w:pPr>
        <w:spacing w:before="120" w:after="120"/>
        <w:ind w:left="567"/>
        <w:jc w:val="both"/>
        <w:rPr>
          <w:rFonts w:asciiTheme="minorHAnsi" w:hAnsiTheme="minorHAnsi" w:cstheme="minorHAnsi"/>
          <w:b w:val="0"/>
        </w:rPr>
      </w:pPr>
      <w:r w:rsidRPr="00802419">
        <w:rPr>
          <w:rFonts w:asciiTheme="minorHAnsi" w:hAnsiTheme="minorHAnsi" w:cstheme="minorHAnsi"/>
          <w:b w:val="0"/>
        </w:rPr>
        <w:t xml:space="preserve">Constituida en Bilbao el 12 de </w:t>
      </w:r>
      <w:proofErr w:type="gramStart"/>
      <w:r w:rsidRPr="00802419">
        <w:rPr>
          <w:rFonts w:asciiTheme="minorHAnsi" w:hAnsiTheme="minorHAnsi" w:cstheme="minorHAnsi"/>
          <w:b w:val="0"/>
        </w:rPr>
        <w:t>Septiembre</w:t>
      </w:r>
      <w:proofErr w:type="gramEnd"/>
      <w:r w:rsidRPr="00802419">
        <w:rPr>
          <w:rFonts w:asciiTheme="minorHAnsi" w:hAnsiTheme="minorHAnsi" w:cstheme="minorHAnsi"/>
          <w:b w:val="0"/>
        </w:rPr>
        <w:t xml:space="preserve"> de 1985</w:t>
      </w:r>
    </w:p>
    <w:p w:rsidR="003A5756" w:rsidRPr="00802419" w:rsidRDefault="00D51C22" w:rsidP="003A5756">
      <w:pPr>
        <w:tabs>
          <w:tab w:val="num" w:pos="567"/>
        </w:tabs>
        <w:spacing w:before="120" w:after="120"/>
        <w:ind w:left="567"/>
        <w:jc w:val="both"/>
        <w:rPr>
          <w:rFonts w:asciiTheme="minorHAnsi" w:hAnsiTheme="minorHAnsi" w:cstheme="minorHAnsi"/>
          <w:b w:val="0"/>
        </w:rPr>
      </w:pPr>
      <w:r>
        <w:rPr>
          <w:rFonts w:asciiTheme="minorHAnsi" w:hAnsiTheme="minorHAnsi" w:cstheme="minorHAnsi"/>
          <w:b w:val="0"/>
          <w:noProof/>
          <w:lang w:val="es-ES"/>
        </w:rPr>
        <w:drawing>
          <wp:anchor distT="0" distB="0" distL="114300" distR="114300" simplePos="0" relativeHeight="251671552" behindDoc="1" locked="0" layoutInCell="1" allowOverlap="1">
            <wp:simplePos x="0" y="0"/>
            <wp:positionH relativeFrom="column">
              <wp:posOffset>1066653</wp:posOffset>
            </wp:positionH>
            <wp:positionV relativeFrom="paragraph">
              <wp:posOffset>411040</wp:posOffset>
            </wp:positionV>
            <wp:extent cx="4176689" cy="5486400"/>
            <wp:effectExtent l="19050" t="0" r="0" b="0"/>
            <wp:wrapNone/>
            <wp:docPr id="56" name="Imagen 22" descr="Resultado de imagen de seguridad y vigil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seguridad y vigilancia"/>
                    <pic:cNvPicPr>
                      <a:picLocks noChangeAspect="1" noChangeArrowheads="1"/>
                    </pic:cNvPicPr>
                  </pic:nvPicPr>
                  <pic:blipFill>
                    <a:blip r:embed="rId14" cstate="print">
                      <a:duotone>
                        <a:schemeClr val="bg2">
                          <a:shade val="45000"/>
                          <a:satMod val="135000"/>
                        </a:schemeClr>
                        <a:prstClr val="white"/>
                      </a:duotone>
                    </a:blip>
                    <a:srcRect l="15144" t="9850" r="16160"/>
                    <a:stretch>
                      <a:fillRect/>
                    </a:stretch>
                  </pic:blipFill>
                  <pic:spPr bwMode="auto">
                    <a:xfrm>
                      <a:off x="0" y="0"/>
                      <a:ext cx="4176689" cy="5486400"/>
                    </a:xfrm>
                    <a:prstGeom prst="rect">
                      <a:avLst/>
                    </a:prstGeom>
                    <a:noFill/>
                    <a:ln w="9525">
                      <a:noFill/>
                      <a:miter lim="800000"/>
                      <a:headEnd/>
                      <a:tailEnd/>
                    </a:ln>
                  </pic:spPr>
                </pic:pic>
              </a:graphicData>
            </a:graphic>
          </wp:anchor>
        </w:drawing>
      </w:r>
      <w:r w:rsidR="003A5756" w:rsidRPr="00802419">
        <w:rPr>
          <w:rFonts w:asciiTheme="minorHAnsi" w:hAnsiTheme="minorHAnsi" w:cstheme="minorHAnsi"/>
          <w:b w:val="0"/>
        </w:rPr>
        <w:t>Inscrita en el Registro Mercantil de Bizkaia: Tomo 1.594, Libro 1.107, Sección 3ª, folio 54, Hoja 10.294.</w:t>
      </w:r>
    </w:p>
    <w:p w:rsidR="003A5756" w:rsidRPr="00802419" w:rsidRDefault="003A5756" w:rsidP="003A5756">
      <w:pPr>
        <w:spacing w:before="120" w:after="120"/>
        <w:ind w:left="567"/>
        <w:jc w:val="both"/>
        <w:rPr>
          <w:rFonts w:asciiTheme="minorHAnsi" w:hAnsiTheme="minorHAnsi" w:cstheme="minorHAnsi"/>
          <w:b w:val="0"/>
        </w:rPr>
      </w:pPr>
      <w:r w:rsidRPr="00802419">
        <w:rPr>
          <w:rFonts w:asciiTheme="minorHAnsi" w:hAnsiTheme="minorHAnsi" w:cstheme="minorHAnsi"/>
          <w:b w:val="0"/>
        </w:rPr>
        <w:t>Código Identificación Fiscal: A-48176614</w:t>
      </w:r>
    </w:p>
    <w:p w:rsidR="003A5756" w:rsidRDefault="003A5756" w:rsidP="003A5756">
      <w:pPr>
        <w:tabs>
          <w:tab w:val="num" w:pos="567"/>
        </w:tabs>
        <w:spacing w:before="120" w:after="120"/>
        <w:ind w:left="567"/>
        <w:jc w:val="both"/>
        <w:rPr>
          <w:rFonts w:asciiTheme="minorHAnsi" w:hAnsiTheme="minorHAnsi" w:cstheme="minorHAnsi"/>
          <w:b w:val="0"/>
        </w:rPr>
      </w:pPr>
      <w:r w:rsidRPr="00802419">
        <w:rPr>
          <w:rFonts w:asciiTheme="minorHAnsi" w:hAnsiTheme="minorHAnsi" w:cstheme="minorHAnsi"/>
          <w:b w:val="0"/>
        </w:rPr>
        <w:t>Homologada e inscrita Registro Empresas de Seguridad Privada con el nº 3.300, ámbito de actuación Estatal.</w:t>
      </w:r>
      <w:r w:rsidR="00D51C22" w:rsidRPr="00D51C22">
        <w:rPr>
          <w:noProof/>
        </w:rPr>
        <w:t xml:space="preserve"> </w:t>
      </w:r>
    </w:p>
    <w:p w:rsidR="003A5756" w:rsidRDefault="003A5756" w:rsidP="003A5756">
      <w:pPr>
        <w:tabs>
          <w:tab w:val="num" w:pos="567"/>
        </w:tabs>
        <w:spacing w:before="120" w:after="120"/>
        <w:ind w:left="567"/>
        <w:jc w:val="both"/>
        <w:rPr>
          <w:rFonts w:asciiTheme="minorHAnsi" w:hAnsiTheme="minorHAnsi" w:cstheme="minorHAnsi"/>
          <w:b w:val="0"/>
        </w:rPr>
      </w:pPr>
      <w:r>
        <w:rPr>
          <w:rFonts w:asciiTheme="minorHAnsi" w:hAnsiTheme="minorHAnsi" w:cstheme="minorHAnsi"/>
          <w:b w:val="0"/>
        </w:rPr>
        <w:t>Las actividades de seguridad privada que desarrolla son:</w:t>
      </w:r>
    </w:p>
    <w:p w:rsidR="003A5756" w:rsidRDefault="003A5756" w:rsidP="003A5756">
      <w:pPr>
        <w:pStyle w:val="Prrafodelista"/>
        <w:numPr>
          <w:ilvl w:val="0"/>
          <w:numId w:val="13"/>
        </w:numPr>
        <w:tabs>
          <w:tab w:val="num" w:pos="567"/>
        </w:tabs>
        <w:spacing w:before="120" w:after="120"/>
        <w:jc w:val="both"/>
        <w:rPr>
          <w:rFonts w:asciiTheme="minorHAnsi" w:hAnsiTheme="minorHAnsi" w:cstheme="minorHAnsi"/>
          <w:b w:val="0"/>
        </w:rPr>
      </w:pPr>
      <w:r>
        <w:rPr>
          <w:rFonts w:asciiTheme="minorHAnsi" w:hAnsiTheme="minorHAnsi" w:cstheme="minorHAnsi"/>
          <w:b w:val="0"/>
        </w:rPr>
        <w:t>La vigilancia y protección de bienes, establecimientos, lugares y eventos, tanto públicos como privados, así como de las personas que pudieran encontrarse en los mismos.</w:t>
      </w:r>
    </w:p>
    <w:p w:rsidR="003A5756" w:rsidRDefault="003A5756" w:rsidP="003A5756">
      <w:pPr>
        <w:pStyle w:val="Prrafodelista"/>
        <w:numPr>
          <w:ilvl w:val="0"/>
          <w:numId w:val="13"/>
        </w:numPr>
        <w:tabs>
          <w:tab w:val="num" w:pos="567"/>
        </w:tabs>
        <w:spacing w:before="120" w:after="120"/>
        <w:jc w:val="both"/>
        <w:rPr>
          <w:rFonts w:asciiTheme="minorHAnsi" w:hAnsiTheme="minorHAnsi" w:cstheme="minorHAnsi"/>
          <w:b w:val="0"/>
        </w:rPr>
      </w:pPr>
      <w:r>
        <w:rPr>
          <w:rFonts w:asciiTheme="minorHAnsi" w:hAnsiTheme="minorHAnsi" w:cstheme="minorHAnsi"/>
          <w:b w:val="0"/>
        </w:rPr>
        <w:t>El acompañamiento, defensa y protección de personas físicas determinadas, incluidas las que ostenten la condición legal de autoridad.</w:t>
      </w:r>
    </w:p>
    <w:p w:rsidR="003A5756" w:rsidRDefault="003A5756" w:rsidP="003A5756">
      <w:pPr>
        <w:pStyle w:val="Prrafodelista"/>
        <w:numPr>
          <w:ilvl w:val="0"/>
          <w:numId w:val="13"/>
        </w:numPr>
        <w:tabs>
          <w:tab w:val="num" w:pos="567"/>
        </w:tabs>
        <w:spacing w:before="120" w:after="120"/>
        <w:jc w:val="both"/>
        <w:rPr>
          <w:rFonts w:asciiTheme="minorHAnsi" w:hAnsiTheme="minorHAnsi" w:cstheme="minorHAnsi"/>
          <w:b w:val="0"/>
        </w:rPr>
      </w:pPr>
      <w:r>
        <w:rPr>
          <w:rFonts w:asciiTheme="minorHAnsi" w:hAnsiTheme="minorHAnsi" w:cstheme="minorHAnsi"/>
          <w:b w:val="0"/>
        </w:rPr>
        <w:t>El depósito y custodia de explosivos, armas, cartuchería metálica, sustancias, meterías, mercancías y cualesquiera objetos que por su peligrosidad precisen de vigilancia y protección especial.</w:t>
      </w:r>
    </w:p>
    <w:p w:rsidR="00325610" w:rsidRPr="00285099" w:rsidRDefault="00325610" w:rsidP="00325610">
      <w:pPr>
        <w:pStyle w:val="Prrafodelista"/>
        <w:spacing w:before="120" w:after="120"/>
        <w:ind w:left="1782"/>
        <w:jc w:val="both"/>
        <w:rPr>
          <w:rFonts w:asciiTheme="minorHAnsi" w:hAnsiTheme="minorHAnsi" w:cstheme="minorHAnsi"/>
          <w:b w:val="0"/>
        </w:rPr>
      </w:pPr>
    </w:p>
    <w:p w:rsidR="003A5756" w:rsidRPr="00325610" w:rsidRDefault="003A5756" w:rsidP="00325610">
      <w:pPr>
        <w:pStyle w:val="Prrafodelista"/>
        <w:numPr>
          <w:ilvl w:val="0"/>
          <w:numId w:val="15"/>
        </w:numPr>
        <w:spacing w:before="120" w:after="120"/>
        <w:jc w:val="both"/>
        <w:rPr>
          <w:rFonts w:asciiTheme="minorHAnsi" w:hAnsiTheme="minorHAnsi" w:cstheme="minorHAnsi"/>
          <w:b w:val="0"/>
        </w:rPr>
      </w:pPr>
      <w:r w:rsidRPr="00325610">
        <w:rPr>
          <w:rFonts w:asciiTheme="minorHAnsi" w:hAnsiTheme="minorHAnsi" w:cstheme="minorHAnsi"/>
          <w:b w:val="0"/>
        </w:rPr>
        <w:t>Clasificada por la Junta Consultiva de Contratación Administrativa:</w:t>
      </w:r>
    </w:p>
    <w:p w:rsidR="003A5756" w:rsidRPr="00325610" w:rsidRDefault="003A5756" w:rsidP="00325610">
      <w:pPr>
        <w:pStyle w:val="Prrafodelista"/>
        <w:numPr>
          <w:ilvl w:val="1"/>
          <w:numId w:val="15"/>
        </w:numPr>
        <w:spacing w:before="120" w:after="120"/>
        <w:jc w:val="both"/>
        <w:rPr>
          <w:rFonts w:asciiTheme="minorHAnsi" w:hAnsiTheme="minorHAnsi" w:cstheme="minorHAnsi"/>
          <w:b w:val="0"/>
        </w:rPr>
      </w:pPr>
      <w:r w:rsidRPr="00325610">
        <w:rPr>
          <w:rFonts w:asciiTheme="minorHAnsi" w:hAnsiTheme="minorHAnsi" w:cstheme="minorHAnsi"/>
          <w:b w:val="0"/>
        </w:rPr>
        <w:t>Grupo M, Subgrupo 2, Categoría D.</w:t>
      </w:r>
    </w:p>
    <w:p w:rsidR="003A5756" w:rsidRPr="00325610" w:rsidRDefault="003A5756" w:rsidP="00325610">
      <w:pPr>
        <w:pStyle w:val="Prrafodelista"/>
        <w:numPr>
          <w:ilvl w:val="1"/>
          <w:numId w:val="15"/>
        </w:numPr>
        <w:spacing w:before="120" w:after="120"/>
        <w:jc w:val="both"/>
        <w:rPr>
          <w:rFonts w:asciiTheme="minorHAnsi" w:hAnsiTheme="minorHAnsi" w:cstheme="minorHAnsi"/>
          <w:b w:val="0"/>
        </w:rPr>
      </w:pPr>
      <w:r w:rsidRPr="00325610">
        <w:rPr>
          <w:rFonts w:asciiTheme="minorHAnsi" w:hAnsiTheme="minorHAnsi" w:cstheme="minorHAnsi"/>
          <w:b w:val="0"/>
        </w:rPr>
        <w:t>Grupo M, Subgrupo 3, Categoría D.</w:t>
      </w:r>
    </w:p>
    <w:p w:rsidR="003A5756" w:rsidRPr="00325610" w:rsidRDefault="003A5756" w:rsidP="00325610">
      <w:pPr>
        <w:pStyle w:val="Prrafodelista"/>
        <w:numPr>
          <w:ilvl w:val="1"/>
          <w:numId w:val="15"/>
        </w:numPr>
        <w:spacing w:before="120" w:after="120"/>
        <w:jc w:val="both"/>
        <w:rPr>
          <w:rFonts w:asciiTheme="minorHAnsi" w:hAnsiTheme="minorHAnsi" w:cstheme="minorHAnsi"/>
          <w:b w:val="0"/>
        </w:rPr>
      </w:pPr>
      <w:r w:rsidRPr="00325610">
        <w:rPr>
          <w:rFonts w:asciiTheme="minorHAnsi" w:hAnsiTheme="minorHAnsi" w:cstheme="minorHAnsi"/>
          <w:b w:val="0"/>
        </w:rPr>
        <w:t>Grupo L, Subgrupo 6, Categoría D.</w:t>
      </w:r>
    </w:p>
    <w:p w:rsidR="003A5756" w:rsidRPr="00325610" w:rsidRDefault="003A5756" w:rsidP="00325610">
      <w:pPr>
        <w:pStyle w:val="Prrafodelista"/>
        <w:numPr>
          <w:ilvl w:val="0"/>
          <w:numId w:val="15"/>
        </w:numPr>
        <w:spacing w:before="120" w:after="120"/>
        <w:jc w:val="both"/>
        <w:rPr>
          <w:rFonts w:asciiTheme="minorHAnsi" w:hAnsiTheme="minorHAnsi" w:cstheme="minorHAnsi"/>
          <w:b w:val="0"/>
        </w:rPr>
      </w:pPr>
      <w:r w:rsidRPr="00325610">
        <w:rPr>
          <w:rFonts w:asciiTheme="minorHAnsi" w:hAnsiTheme="minorHAnsi" w:cstheme="minorHAnsi"/>
          <w:b w:val="0"/>
        </w:rPr>
        <w:t>Clasificada por el Registro de Contratistas del Gobierno Vasco.</w:t>
      </w:r>
    </w:p>
    <w:p w:rsidR="00325610" w:rsidRPr="00802419" w:rsidRDefault="00325610" w:rsidP="00325610">
      <w:pPr>
        <w:spacing w:before="120" w:after="120"/>
        <w:jc w:val="both"/>
        <w:rPr>
          <w:rFonts w:asciiTheme="minorHAnsi" w:hAnsiTheme="minorHAnsi" w:cstheme="minorHAnsi"/>
          <w:b w:val="0"/>
        </w:rPr>
      </w:pPr>
    </w:p>
    <w:p w:rsidR="003A5756" w:rsidRPr="00802419" w:rsidRDefault="003A5756" w:rsidP="00325610">
      <w:pPr>
        <w:pStyle w:val="Textoindependiente"/>
        <w:numPr>
          <w:ilvl w:val="0"/>
          <w:numId w:val="14"/>
        </w:numPr>
        <w:rPr>
          <w:rFonts w:asciiTheme="minorHAnsi" w:hAnsiTheme="minorHAnsi" w:cstheme="minorHAnsi"/>
          <w:b w:val="0"/>
          <w:sz w:val="24"/>
        </w:rPr>
      </w:pPr>
      <w:r w:rsidRPr="00802419">
        <w:rPr>
          <w:rFonts w:asciiTheme="minorHAnsi" w:hAnsiTheme="minorHAnsi" w:cstheme="minorHAnsi"/>
          <w:b w:val="0"/>
          <w:sz w:val="24"/>
        </w:rPr>
        <w:t>Delegación de Bi</w:t>
      </w:r>
      <w:r w:rsidR="00325610">
        <w:rPr>
          <w:rFonts w:asciiTheme="minorHAnsi" w:hAnsiTheme="minorHAnsi" w:cstheme="minorHAnsi"/>
          <w:b w:val="0"/>
          <w:sz w:val="24"/>
        </w:rPr>
        <w:t>zkaia</w:t>
      </w:r>
      <w:r w:rsidRPr="00802419">
        <w:rPr>
          <w:rFonts w:asciiTheme="minorHAnsi" w:hAnsiTheme="minorHAnsi" w:cstheme="minorHAnsi"/>
          <w:b w:val="0"/>
          <w:sz w:val="24"/>
        </w:rPr>
        <w:t xml:space="preserve"> y Central: Plaza de funicular, 4</w:t>
      </w:r>
      <w:r w:rsidR="00325610">
        <w:rPr>
          <w:rFonts w:asciiTheme="minorHAnsi" w:hAnsiTheme="minorHAnsi" w:cstheme="minorHAnsi"/>
          <w:b w:val="0"/>
          <w:sz w:val="24"/>
        </w:rPr>
        <w:t xml:space="preserve"> – 48007 Bilbao</w:t>
      </w:r>
    </w:p>
    <w:p w:rsidR="003A5756" w:rsidRPr="00802419" w:rsidRDefault="003A5756" w:rsidP="00325610">
      <w:pPr>
        <w:pStyle w:val="Textoindependiente"/>
        <w:numPr>
          <w:ilvl w:val="0"/>
          <w:numId w:val="14"/>
        </w:numPr>
        <w:rPr>
          <w:rFonts w:asciiTheme="minorHAnsi" w:hAnsiTheme="minorHAnsi" w:cstheme="minorHAnsi"/>
          <w:b w:val="0"/>
          <w:sz w:val="24"/>
        </w:rPr>
      </w:pPr>
      <w:r w:rsidRPr="00802419">
        <w:rPr>
          <w:rFonts w:asciiTheme="minorHAnsi" w:hAnsiTheme="minorHAnsi" w:cstheme="minorHAnsi"/>
          <w:b w:val="0"/>
          <w:sz w:val="24"/>
        </w:rPr>
        <w:t xml:space="preserve">Delegación de Araba: Avda. Los </w:t>
      </w:r>
      <w:r>
        <w:rPr>
          <w:rFonts w:asciiTheme="minorHAnsi" w:hAnsiTheme="minorHAnsi" w:cstheme="minorHAnsi"/>
          <w:b w:val="0"/>
          <w:sz w:val="24"/>
        </w:rPr>
        <w:t>O</w:t>
      </w:r>
      <w:r w:rsidR="00325610">
        <w:rPr>
          <w:rFonts w:asciiTheme="minorHAnsi" w:hAnsiTheme="minorHAnsi" w:cstheme="minorHAnsi"/>
          <w:b w:val="0"/>
          <w:sz w:val="24"/>
        </w:rPr>
        <w:t xml:space="preserve">lmos, </w:t>
      </w:r>
      <w:r w:rsidRPr="00802419">
        <w:rPr>
          <w:rFonts w:asciiTheme="minorHAnsi" w:hAnsiTheme="minorHAnsi" w:cstheme="minorHAnsi"/>
          <w:b w:val="0"/>
          <w:sz w:val="24"/>
        </w:rPr>
        <w:t>1</w:t>
      </w:r>
      <w:r w:rsidR="00325610">
        <w:rPr>
          <w:rFonts w:asciiTheme="minorHAnsi" w:hAnsiTheme="minorHAnsi" w:cstheme="minorHAnsi"/>
          <w:b w:val="0"/>
          <w:sz w:val="24"/>
        </w:rPr>
        <w:t xml:space="preserve"> / </w:t>
      </w:r>
      <w:proofErr w:type="spellStart"/>
      <w:r w:rsidR="00325610">
        <w:rPr>
          <w:rFonts w:asciiTheme="minorHAnsi" w:hAnsiTheme="minorHAnsi" w:cstheme="minorHAnsi"/>
          <w:b w:val="0"/>
          <w:sz w:val="24"/>
        </w:rPr>
        <w:t>Of</w:t>
      </w:r>
      <w:proofErr w:type="spellEnd"/>
      <w:r w:rsidR="00325610">
        <w:rPr>
          <w:rFonts w:asciiTheme="minorHAnsi" w:hAnsiTheme="minorHAnsi" w:cstheme="minorHAnsi"/>
          <w:b w:val="0"/>
          <w:sz w:val="24"/>
        </w:rPr>
        <w:t xml:space="preserve">. 233 – 01013 Vitoria – Gasteiz </w:t>
      </w:r>
    </w:p>
    <w:p w:rsidR="003A5756" w:rsidRPr="00802419" w:rsidRDefault="003A5756" w:rsidP="00325610">
      <w:pPr>
        <w:pStyle w:val="Textoindependiente"/>
        <w:numPr>
          <w:ilvl w:val="0"/>
          <w:numId w:val="14"/>
        </w:numPr>
        <w:rPr>
          <w:rFonts w:asciiTheme="minorHAnsi" w:hAnsiTheme="minorHAnsi" w:cstheme="minorHAnsi"/>
          <w:b w:val="0"/>
          <w:sz w:val="24"/>
        </w:rPr>
      </w:pPr>
      <w:r w:rsidRPr="00802419">
        <w:rPr>
          <w:rFonts w:asciiTheme="minorHAnsi" w:hAnsiTheme="minorHAnsi" w:cstheme="minorHAnsi"/>
          <w:b w:val="0"/>
          <w:sz w:val="24"/>
        </w:rPr>
        <w:t>Dele</w:t>
      </w:r>
      <w:r w:rsidR="00325610">
        <w:rPr>
          <w:rFonts w:asciiTheme="minorHAnsi" w:hAnsiTheme="minorHAnsi" w:cstheme="minorHAnsi"/>
          <w:b w:val="0"/>
          <w:sz w:val="24"/>
        </w:rPr>
        <w:t xml:space="preserve">gación de Gipuzkoa: Pío Baroja, </w:t>
      </w:r>
      <w:r w:rsidRPr="00802419">
        <w:rPr>
          <w:rFonts w:asciiTheme="minorHAnsi" w:hAnsiTheme="minorHAnsi" w:cstheme="minorHAnsi"/>
          <w:b w:val="0"/>
          <w:sz w:val="24"/>
        </w:rPr>
        <w:t>29</w:t>
      </w:r>
      <w:r w:rsidR="00325610">
        <w:rPr>
          <w:rFonts w:asciiTheme="minorHAnsi" w:hAnsiTheme="minorHAnsi" w:cstheme="minorHAnsi"/>
          <w:b w:val="0"/>
          <w:sz w:val="24"/>
        </w:rPr>
        <w:t xml:space="preserve"> / </w:t>
      </w:r>
      <w:proofErr w:type="spellStart"/>
      <w:r w:rsidR="00325610">
        <w:rPr>
          <w:rFonts w:asciiTheme="minorHAnsi" w:hAnsiTheme="minorHAnsi" w:cstheme="minorHAnsi"/>
          <w:b w:val="0"/>
          <w:sz w:val="24"/>
        </w:rPr>
        <w:t>Of</w:t>
      </w:r>
      <w:proofErr w:type="spellEnd"/>
      <w:r w:rsidR="00325610">
        <w:rPr>
          <w:rFonts w:asciiTheme="minorHAnsi" w:hAnsiTheme="minorHAnsi" w:cstheme="minorHAnsi"/>
          <w:b w:val="0"/>
          <w:sz w:val="24"/>
        </w:rPr>
        <w:t xml:space="preserve">. 24 – 20008 </w:t>
      </w:r>
      <w:proofErr w:type="spellStart"/>
      <w:r w:rsidR="00325610">
        <w:rPr>
          <w:rFonts w:asciiTheme="minorHAnsi" w:hAnsiTheme="minorHAnsi" w:cstheme="minorHAnsi"/>
          <w:b w:val="0"/>
          <w:sz w:val="24"/>
        </w:rPr>
        <w:t>Donosti</w:t>
      </w:r>
      <w:proofErr w:type="spellEnd"/>
    </w:p>
    <w:p w:rsidR="00F756DA" w:rsidRPr="00802419" w:rsidRDefault="00F756DA" w:rsidP="00F756DA">
      <w:pPr>
        <w:pStyle w:val="Textoindependiente"/>
        <w:ind w:firstLine="454"/>
        <w:rPr>
          <w:rFonts w:asciiTheme="minorHAnsi" w:hAnsiTheme="minorHAnsi" w:cstheme="minorHAnsi"/>
          <w:b w:val="0"/>
          <w:sz w:val="24"/>
        </w:rPr>
      </w:pPr>
    </w:p>
    <w:p w:rsidR="00802419" w:rsidRPr="00802419" w:rsidRDefault="00802419" w:rsidP="00F756DA">
      <w:pPr>
        <w:pStyle w:val="Textoindependiente"/>
        <w:ind w:firstLine="567"/>
        <w:rPr>
          <w:rFonts w:asciiTheme="minorHAnsi" w:hAnsiTheme="minorHAnsi" w:cstheme="minorHAnsi"/>
          <w:b w:val="0"/>
          <w:sz w:val="24"/>
        </w:rPr>
      </w:pPr>
    </w:p>
    <w:p w:rsidR="00F756DA" w:rsidRPr="00802419" w:rsidRDefault="00F756DA" w:rsidP="00F756DA">
      <w:pPr>
        <w:jc w:val="both"/>
        <w:rPr>
          <w:rFonts w:asciiTheme="minorHAnsi" w:hAnsiTheme="minorHAnsi" w:cstheme="minorHAnsi"/>
          <w:b w:val="0"/>
        </w:rPr>
      </w:pPr>
    </w:p>
    <w:p w:rsidR="00F756DA" w:rsidRPr="00802419" w:rsidRDefault="00F756DA" w:rsidP="00F756DA">
      <w:pPr>
        <w:pStyle w:val="Textoindependiente"/>
        <w:ind w:firstLine="567"/>
        <w:jc w:val="center"/>
        <w:rPr>
          <w:rFonts w:asciiTheme="minorHAnsi" w:hAnsiTheme="minorHAnsi" w:cstheme="minorHAnsi"/>
          <w:b w:val="0"/>
          <w:sz w:val="24"/>
        </w:rPr>
      </w:pPr>
    </w:p>
    <w:p w:rsidR="00F756DA" w:rsidRDefault="00F756DA" w:rsidP="00F756DA"/>
    <w:p w:rsidR="00F756DA" w:rsidRDefault="00F756DA" w:rsidP="00F756DA"/>
    <w:p w:rsidR="00325610" w:rsidRDefault="00325610">
      <w:r>
        <w:br w:type="page"/>
      </w:r>
    </w:p>
    <w:p w:rsidR="00463C02" w:rsidRPr="00325610" w:rsidRDefault="00425050" w:rsidP="003A5756">
      <w:pPr>
        <w:pStyle w:val="Ttulo1"/>
        <w:rPr>
          <w:rFonts w:asciiTheme="minorHAnsi" w:hAnsiTheme="minorHAnsi" w:cstheme="minorHAnsi"/>
          <w:sz w:val="32"/>
          <w:szCs w:val="32"/>
        </w:rPr>
      </w:pPr>
      <w:bookmarkStart w:id="1" w:name="_Toc8900071"/>
      <w:r w:rsidRPr="00325610">
        <w:rPr>
          <w:rFonts w:asciiTheme="minorHAnsi" w:hAnsiTheme="minorHAnsi" w:cstheme="minorHAnsi"/>
          <w:sz w:val="32"/>
          <w:szCs w:val="32"/>
        </w:rPr>
        <w:lastRenderedPageBreak/>
        <w:t>PERFIL DE LA ORGANIZACIÓN</w:t>
      </w:r>
      <w:bookmarkEnd w:id="1"/>
    </w:p>
    <w:p w:rsidR="00802419" w:rsidRPr="00802419" w:rsidRDefault="00802419" w:rsidP="00802419">
      <w:pPr>
        <w:pStyle w:val="Textoindependiente"/>
        <w:tabs>
          <w:tab w:val="left" w:pos="6663"/>
        </w:tabs>
        <w:spacing w:before="240" w:after="240"/>
        <w:rPr>
          <w:rFonts w:asciiTheme="minorHAnsi" w:hAnsiTheme="minorHAnsi" w:cstheme="minorHAnsi"/>
          <w:b w:val="0"/>
          <w:sz w:val="24"/>
        </w:rPr>
      </w:pPr>
      <w:r w:rsidRPr="00802419">
        <w:rPr>
          <w:rFonts w:asciiTheme="minorHAnsi" w:hAnsiTheme="minorHAnsi" w:cstheme="minorHAnsi"/>
          <w:b w:val="0"/>
          <w:sz w:val="24"/>
        </w:rPr>
        <w:t>DELTA SEGURIDAD, S.A.</w:t>
      </w:r>
      <w:r>
        <w:rPr>
          <w:rFonts w:asciiTheme="minorHAnsi" w:hAnsiTheme="minorHAnsi" w:cstheme="minorHAnsi"/>
          <w:b w:val="0"/>
          <w:sz w:val="24"/>
        </w:rPr>
        <w:t xml:space="preserve">U. </w:t>
      </w:r>
      <w:r w:rsidRPr="00802419">
        <w:rPr>
          <w:rFonts w:asciiTheme="minorHAnsi" w:hAnsiTheme="minorHAnsi" w:cstheme="minorHAnsi"/>
          <w:b w:val="0"/>
          <w:sz w:val="24"/>
        </w:rPr>
        <w:t>está fuertemente introducida en el sector de la Seguridad Privada y lleva prestando sus servicios de vigilancia desde el año 1.985, alcanzando altas cotas de calidad como así lo demuestra la confianza que las empresas más importantes y organismos oficiales han puesto en nuestra organización.</w:t>
      </w:r>
    </w:p>
    <w:p w:rsidR="00802419" w:rsidRPr="00802419" w:rsidRDefault="008F2C3E" w:rsidP="00802419">
      <w:pPr>
        <w:pStyle w:val="Textoindependiente"/>
        <w:tabs>
          <w:tab w:val="left" w:pos="6663"/>
        </w:tabs>
        <w:spacing w:before="240" w:after="240"/>
        <w:rPr>
          <w:rFonts w:asciiTheme="minorHAnsi" w:hAnsiTheme="minorHAnsi" w:cstheme="minorHAnsi"/>
          <w:b w:val="0"/>
          <w:sz w:val="24"/>
        </w:rPr>
      </w:pPr>
      <w:r>
        <w:rPr>
          <w:rFonts w:asciiTheme="minorHAnsi" w:hAnsiTheme="minorHAnsi" w:cstheme="minorHAnsi"/>
          <w:b w:val="0"/>
          <w:noProof/>
          <w:sz w:val="24"/>
          <w:lang w:val="es-ES"/>
        </w:rPr>
        <w:drawing>
          <wp:anchor distT="0" distB="0" distL="114300" distR="114300" simplePos="0" relativeHeight="251669504" behindDoc="1" locked="0" layoutInCell="1" allowOverlap="1">
            <wp:simplePos x="0" y="0"/>
            <wp:positionH relativeFrom="column">
              <wp:posOffset>-70485</wp:posOffset>
            </wp:positionH>
            <wp:positionV relativeFrom="paragraph">
              <wp:posOffset>365760</wp:posOffset>
            </wp:positionV>
            <wp:extent cx="6026150" cy="4470400"/>
            <wp:effectExtent l="19050" t="0" r="0" b="0"/>
            <wp:wrapNone/>
            <wp:docPr id="54" name="Imagen 16" descr="Resultado de imagen de colaboracion 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colaboracion etica"/>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6026150" cy="4470400"/>
                    </a:xfrm>
                    <a:prstGeom prst="rect">
                      <a:avLst/>
                    </a:prstGeom>
                    <a:noFill/>
                    <a:ln w="9525">
                      <a:noFill/>
                      <a:miter lim="800000"/>
                      <a:headEnd/>
                      <a:tailEnd/>
                    </a:ln>
                  </pic:spPr>
                </pic:pic>
              </a:graphicData>
            </a:graphic>
          </wp:anchor>
        </w:drawing>
      </w:r>
      <w:r w:rsidR="00802419" w:rsidRPr="00802419">
        <w:rPr>
          <w:rFonts w:asciiTheme="minorHAnsi" w:hAnsiTheme="minorHAnsi" w:cstheme="minorHAnsi"/>
          <w:b w:val="0"/>
          <w:sz w:val="24"/>
        </w:rPr>
        <w:t>DELTA DEGURIDAD, S.A.</w:t>
      </w:r>
      <w:r w:rsidR="000153A3">
        <w:rPr>
          <w:rFonts w:asciiTheme="minorHAnsi" w:hAnsiTheme="minorHAnsi" w:cstheme="minorHAnsi"/>
          <w:b w:val="0"/>
          <w:sz w:val="24"/>
        </w:rPr>
        <w:t>U</w:t>
      </w:r>
      <w:r w:rsidR="00802419" w:rsidRPr="00802419">
        <w:rPr>
          <w:rFonts w:asciiTheme="minorHAnsi" w:hAnsiTheme="minorHAnsi" w:cstheme="minorHAnsi"/>
          <w:b w:val="0"/>
          <w:sz w:val="24"/>
        </w:rPr>
        <w:t xml:space="preserve"> está homologada e inscrita en el Registro de Empresas de Seguridad Privada con el nº 3300.</w:t>
      </w:r>
    </w:p>
    <w:p w:rsidR="00802419" w:rsidRPr="00802419" w:rsidRDefault="00802419" w:rsidP="00802419">
      <w:pPr>
        <w:pStyle w:val="Textoindependiente"/>
        <w:tabs>
          <w:tab w:val="left" w:pos="6663"/>
        </w:tabs>
        <w:spacing w:before="240" w:after="240"/>
        <w:rPr>
          <w:rFonts w:asciiTheme="minorHAnsi" w:hAnsiTheme="minorHAnsi" w:cstheme="minorHAnsi"/>
          <w:b w:val="0"/>
          <w:sz w:val="24"/>
        </w:rPr>
      </w:pPr>
      <w:r w:rsidRPr="00802419">
        <w:rPr>
          <w:rFonts w:asciiTheme="minorHAnsi" w:hAnsiTheme="minorHAnsi" w:cstheme="minorHAnsi"/>
          <w:b w:val="0"/>
          <w:sz w:val="24"/>
        </w:rPr>
        <w:t>El GRUPO DELTA se ocupa de dotar a los sectores público y privado de la tecnología, el personal, la operativa y la asesoría necesarios para garantizar la seguridad, al más alto nivel, tratándolos de forma personalizada para cada uno de sus clientes.</w:t>
      </w:r>
      <w:r w:rsidR="008F2C3E" w:rsidRPr="008F2C3E">
        <w:rPr>
          <w:noProof/>
        </w:rPr>
        <w:t xml:space="preserve"> </w:t>
      </w:r>
    </w:p>
    <w:p w:rsidR="00802419" w:rsidRPr="00802419" w:rsidRDefault="00802419" w:rsidP="00802419">
      <w:pPr>
        <w:spacing w:before="240" w:after="240"/>
        <w:jc w:val="both"/>
        <w:rPr>
          <w:rFonts w:asciiTheme="minorHAnsi" w:hAnsiTheme="minorHAnsi" w:cstheme="minorHAnsi"/>
          <w:b w:val="0"/>
        </w:rPr>
      </w:pPr>
      <w:r w:rsidRPr="00802419">
        <w:rPr>
          <w:rFonts w:asciiTheme="minorHAnsi" w:hAnsiTheme="minorHAnsi" w:cstheme="minorHAnsi"/>
          <w:b w:val="0"/>
        </w:rPr>
        <w:t>Las claves del éxito de DELTA SEGURIDAD, S.A.</w:t>
      </w:r>
      <w:r>
        <w:rPr>
          <w:rFonts w:asciiTheme="minorHAnsi" w:hAnsiTheme="minorHAnsi" w:cstheme="minorHAnsi"/>
          <w:b w:val="0"/>
        </w:rPr>
        <w:t>U</w:t>
      </w:r>
      <w:r w:rsidRPr="00802419">
        <w:rPr>
          <w:rFonts w:asciiTheme="minorHAnsi" w:hAnsiTheme="minorHAnsi" w:cstheme="minorHAnsi"/>
          <w:b w:val="0"/>
        </w:rPr>
        <w:t xml:space="preserve"> están basadas en la selección y formación de personal, la programación del servicio de vigilancia y la constante revisión del método de trabajo. </w:t>
      </w:r>
    </w:p>
    <w:p w:rsidR="00802419" w:rsidRPr="00802419" w:rsidRDefault="000153A3" w:rsidP="00802419">
      <w:pPr>
        <w:pStyle w:val="Textoindependiente"/>
        <w:spacing w:before="240" w:after="240"/>
        <w:rPr>
          <w:rFonts w:asciiTheme="minorHAnsi" w:hAnsiTheme="minorHAnsi" w:cstheme="minorHAnsi"/>
          <w:b w:val="0"/>
          <w:sz w:val="24"/>
        </w:rPr>
      </w:pPr>
      <w:r w:rsidRPr="00802419">
        <w:rPr>
          <w:rFonts w:asciiTheme="minorHAnsi" w:hAnsiTheme="minorHAnsi" w:cstheme="minorHAnsi"/>
          <w:b w:val="0"/>
          <w:sz w:val="24"/>
        </w:rPr>
        <w:t>Ofrecemos una</w:t>
      </w:r>
      <w:r w:rsidR="00802419" w:rsidRPr="00802419">
        <w:rPr>
          <w:rFonts w:asciiTheme="minorHAnsi" w:hAnsiTheme="minorHAnsi" w:cstheme="minorHAnsi"/>
          <w:b w:val="0"/>
          <w:sz w:val="24"/>
        </w:rPr>
        <w:t xml:space="preserve"> Seguridad basada en la prevención, en la tecnología, en la disuasión, </w:t>
      </w:r>
      <w:r w:rsidRPr="00802419">
        <w:rPr>
          <w:rFonts w:asciiTheme="minorHAnsi" w:hAnsiTheme="minorHAnsi" w:cstheme="minorHAnsi"/>
          <w:b w:val="0"/>
          <w:sz w:val="24"/>
        </w:rPr>
        <w:t>en continua</w:t>
      </w:r>
      <w:r w:rsidR="00802419" w:rsidRPr="00802419">
        <w:rPr>
          <w:rFonts w:asciiTheme="minorHAnsi" w:hAnsiTheme="minorHAnsi" w:cstheme="minorHAnsi"/>
          <w:b w:val="0"/>
          <w:sz w:val="24"/>
        </w:rPr>
        <w:t xml:space="preserve"> colaboración con los recursos de la Seguridad Pública.</w:t>
      </w:r>
    </w:p>
    <w:p w:rsidR="00802419" w:rsidRPr="00802419" w:rsidRDefault="00802419" w:rsidP="00802419">
      <w:pPr>
        <w:spacing w:before="240" w:after="240"/>
        <w:jc w:val="both"/>
        <w:rPr>
          <w:rFonts w:asciiTheme="minorHAnsi" w:hAnsiTheme="minorHAnsi" w:cstheme="minorHAnsi"/>
          <w:b w:val="0"/>
        </w:rPr>
      </w:pPr>
      <w:r w:rsidRPr="00802419">
        <w:rPr>
          <w:rFonts w:asciiTheme="minorHAnsi" w:hAnsiTheme="minorHAnsi" w:cstheme="minorHAnsi"/>
          <w:b w:val="0"/>
        </w:rPr>
        <w:t xml:space="preserve">Nuestra especialización no lo es solamente en la seguridad genérica, sino en </w:t>
      </w:r>
      <w:r w:rsidR="000153A3" w:rsidRPr="00802419">
        <w:rPr>
          <w:rFonts w:asciiTheme="minorHAnsi" w:hAnsiTheme="minorHAnsi" w:cstheme="minorHAnsi"/>
          <w:b w:val="0"/>
        </w:rPr>
        <w:t>la Seguridad</w:t>
      </w:r>
      <w:r w:rsidRPr="00802419">
        <w:rPr>
          <w:rFonts w:asciiTheme="minorHAnsi" w:hAnsiTheme="minorHAnsi" w:cstheme="minorHAnsi"/>
          <w:b w:val="0"/>
        </w:rPr>
        <w:t xml:space="preserve"> concreta de cada cliente, con sus riesgos potenciales específicos, con sus necesidades de imagen y de funcionamiento interno que le son propias y por otro lado necesarias.</w:t>
      </w:r>
    </w:p>
    <w:p w:rsidR="00802419" w:rsidRDefault="00802419" w:rsidP="00802419">
      <w:pPr>
        <w:spacing w:before="240" w:after="240"/>
        <w:jc w:val="both"/>
        <w:rPr>
          <w:rFonts w:asciiTheme="minorHAnsi" w:hAnsiTheme="minorHAnsi" w:cstheme="minorHAnsi"/>
          <w:b w:val="0"/>
        </w:rPr>
      </w:pPr>
      <w:r w:rsidRPr="00802419">
        <w:rPr>
          <w:rFonts w:asciiTheme="minorHAnsi" w:hAnsiTheme="minorHAnsi" w:cstheme="minorHAnsi"/>
          <w:b w:val="0"/>
        </w:rPr>
        <w:t xml:space="preserve">Hoy día, prestar servicios de Vigilancia es hablar de análisis de riesgos, de </w:t>
      </w:r>
      <w:proofErr w:type="spellStart"/>
      <w:r w:rsidRPr="00802419">
        <w:rPr>
          <w:rFonts w:asciiTheme="minorHAnsi" w:hAnsiTheme="minorHAnsi" w:cstheme="minorHAnsi"/>
          <w:b w:val="0"/>
        </w:rPr>
        <w:t>economización</w:t>
      </w:r>
      <w:proofErr w:type="spellEnd"/>
      <w:r w:rsidRPr="00802419">
        <w:rPr>
          <w:rFonts w:asciiTheme="minorHAnsi" w:hAnsiTheme="minorHAnsi" w:cstheme="minorHAnsi"/>
          <w:b w:val="0"/>
        </w:rPr>
        <w:t xml:space="preserve"> mediante tecnología, de formación específica para cada puesto, de ayuda continua desde nuestros servicios de supervisión, de contacto estrecho con cada cliente, porque todos ellos son diferentes entre sí, y su Seguridad también.</w:t>
      </w:r>
    </w:p>
    <w:p w:rsidR="00593D86" w:rsidRPr="00463C02" w:rsidRDefault="00593D86" w:rsidP="00593D86">
      <w:pPr>
        <w:pStyle w:val="Textodebloque"/>
        <w:pBdr>
          <w:top w:val="none" w:sz="0" w:space="0" w:color="auto"/>
          <w:left w:val="none" w:sz="0" w:space="0" w:color="auto"/>
          <w:bottom w:val="none" w:sz="0" w:space="0" w:color="auto"/>
          <w:right w:val="none" w:sz="0" w:space="0" w:color="auto"/>
        </w:pBdr>
        <w:spacing w:after="240" w:line="276" w:lineRule="auto"/>
        <w:ind w:left="0" w:right="260" w:firstLine="0"/>
        <w:rPr>
          <w:rFonts w:asciiTheme="minorHAnsi" w:eastAsiaTheme="minorHAnsi" w:hAnsiTheme="minorHAnsi" w:cstheme="minorHAnsi"/>
          <w:spacing w:val="0"/>
          <w:lang w:eastAsia="en-US"/>
        </w:rPr>
      </w:pPr>
      <w:r w:rsidRPr="00463C02">
        <w:rPr>
          <w:rFonts w:asciiTheme="minorHAnsi" w:eastAsiaTheme="minorHAnsi" w:hAnsiTheme="minorHAnsi" w:cstheme="minorHAnsi"/>
          <w:spacing w:val="0"/>
          <w:lang w:eastAsia="en-US"/>
        </w:rPr>
        <w:t xml:space="preserve">En DELTA SEGURIDAD, S.A.U, la ética, responsabilidad social, la calidad, la seguridad tanto de las personas como de la información, y una correcta gestión ambiental, son la base para dar cumplimiento a los compromisos adquiridos con los clientes, con nuestro personal y con nuestro entorno. </w:t>
      </w:r>
    </w:p>
    <w:p w:rsidR="000153A3" w:rsidRDefault="00593D86" w:rsidP="00593D86">
      <w:pPr>
        <w:pStyle w:val="Textodebloque"/>
        <w:pBdr>
          <w:top w:val="none" w:sz="0" w:space="0" w:color="auto"/>
          <w:left w:val="none" w:sz="0" w:space="0" w:color="auto"/>
          <w:bottom w:val="none" w:sz="0" w:space="0" w:color="auto"/>
          <w:right w:val="none" w:sz="0" w:space="0" w:color="auto"/>
        </w:pBdr>
        <w:spacing w:after="240" w:line="276" w:lineRule="auto"/>
        <w:ind w:left="0" w:right="260" w:firstLine="0"/>
        <w:rPr>
          <w:rFonts w:asciiTheme="minorHAnsi" w:eastAsiaTheme="minorHAnsi" w:hAnsiTheme="minorHAnsi" w:cstheme="minorHAnsi"/>
          <w:spacing w:val="0"/>
          <w:lang w:eastAsia="en-US"/>
        </w:rPr>
      </w:pPr>
      <w:r w:rsidRPr="00463C02">
        <w:rPr>
          <w:rFonts w:asciiTheme="minorHAnsi" w:eastAsiaTheme="minorHAnsi" w:hAnsiTheme="minorHAnsi" w:cstheme="minorHAnsi"/>
          <w:spacing w:val="0"/>
          <w:lang w:eastAsia="en-US"/>
        </w:rPr>
        <w:t>La Dirección, consciente de todo ello establece la presente política de gestión y se compromete a satisfacer en todo momento los requisitos establecidos para nuestro sector y las necesidades de todas las partes interesadas, eliminar o minimizar los riesgos asociados a nuestra actividad, así como los impactos ambientales asociados a las mismas y participar de forma activa en la mejora social en todos sus ámbitos.</w:t>
      </w:r>
    </w:p>
    <w:p w:rsidR="00325610" w:rsidRDefault="00325610">
      <w:pPr>
        <w:rPr>
          <w:rFonts w:asciiTheme="minorHAnsi" w:eastAsiaTheme="minorHAnsi" w:hAnsiTheme="minorHAnsi" w:cstheme="minorHAnsi"/>
          <w:b w:val="0"/>
          <w:lang w:val="es-ES" w:eastAsia="en-US"/>
        </w:rPr>
      </w:pPr>
      <w:r>
        <w:rPr>
          <w:rFonts w:asciiTheme="minorHAnsi" w:eastAsiaTheme="minorHAnsi" w:hAnsiTheme="minorHAnsi" w:cstheme="minorHAnsi"/>
          <w:lang w:eastAsia="en-US"/>
        </w:rPr>
        <w:br w:type="page"/>
      </w:r>
    </w:p>
    <w:p w:rsidR="00593D86" w:rsidRPr="00463C02" w:rsidRDefault="00593D86" w:rsidP="00593D86">
      <w:pPr>
        <w:widowControl w:val="0"/>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lastRenderedPageBreak/>
        <w:t>Dentro de este marco se establecen los siguientes compromisos:</w:t>
      </w:r>
      <w:r w:rsidR="00D51C22" w:rsidRPr="00D51C22">
        <w:rPr>
          <w:noProof/>
        </w:rPr>
        <w:t xml:space="preserve"> </w:t>
      </w:r>
    </w:p>
    <w:p w:rsidR="00593D86" w:rsidRPr="00463C02"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t>Nuestro compromiso para cumplir con los requisitos de todas las partes interesadas y en especial del cliente, así como con todos los requisitos legales y reglamentarios que sean de aplicación a nuestras actividades, y otros requisitos que la organización suscriba.</w:t>
      </w:r>
    </w:p>
    <w:p w:rsidR="00593D86" w:rsidRPr="00463C02" w:rsidRDefault="00D51C22"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Pr>
          <w:rFonts w:asciiTheme="minorHAnsi" w:hAnsiTheme="minorHAnsi" w:cstheme="minorHAnsi"/>
          <w:b w:val="0"/>
          <w:noProof/>
          <w:lang w:val="es-ES"/>
        </w:rPr>
        <w:drawing>
          <wp:anchor distT="0" distB="0" distL="114300" distR="114300" simplePos="0" relativeHeight="251670528" behindDoc="1" locked="0" layoutInCell="1" allowOverlap="1">
            <wp:simplePos x="0" y="0"/>
            <wp:positionH relativeFrom="column">
              <wp:posOffset>-362585</wp:posOffset>
            </wp:positionH>
            <wp:positionV relativeFrom="paragraph">
              <wp:posOffset>554990</wp:posOffset>
            </wp:positionV>
            <wp:extent cx="6707505" cy="4152900"/>
            <wp:effectExtent l="19050" t="0" r="0" b="0"/>
            <wp:wrapNone/>
            <wp:docPr id="55" name="Imagen 19" descr="Resultado de imagen de compromiso empresaria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compromiso empresariaÃ±"/>
                    <pic:cNvPicPr>
                      <a:picLocks noChangeAspect="1" noChangeArrowheads="1"/>
                    </pic:cNvPicPr>
                  </pic:nvPicPr>
                  <pic:blipFill>
                    <a:blip r:embed="rId16" cstate="print">
                      <a:duotone>
                        <a:schemeClr val="accent5">
                          <a:shade val="45000"/>
                          <a:satMod val="135000"/>
                        </a:schemeClr>
                        <a:prstClr val="white"/>
                      </a:duotone>
                    </a:blip>
                    <a:srcRect t="17092"/>
                    <a:stretch>
                      <a:fillRect/>
                    </a:stretch>
                  </pic:blipFill>
                  <pic:spPr bwMode="auto">
                    <a:xfrm>
                      <a:off x="0" y="0"/>
                      <a:ext cx="6707505" cy="4152900"/>
                    </a:xfrm>
                    <a:prstGeom prst="rect">
                      <a:avLst/>
                    </a:prstGeom>
                    <a:noFill/>
                    <a:ln w="9525">
                      <a:noFill/>
                      <a:miter lim="800000"/>
                      <a:headEnd/>
                      <a:tailEnd/>
                    </a:ln>
                  </pic:spPr>
                </pic:pic>
              </a:graphicData>
            </a:graphic>
          </wp:anchor>
        </w:drawing>
      </w:r>
      <w:r w:rsidR="00593D86" w:rsidRPr="00463C02">
        <w:rPr>
          <w:rFonts w:asciiTheme="minorHAnsi" w:hAnsiTheme="minorHAnsi" w:cstheme="minorHAnsi"/>
          <w:b w:val="0"/>
        </w:rPr>
        <w:t>Nuestro compromiso de integrar los aspectos sociales, ambientales, éticos y de buen gobierno en nuestras operaciones y estrategia con el objetivo de maximizar el impacto positivo en nuestros grupos de interés.</w:t>
      </w:r>
    </w:p>
    <w:p w:rsidR="00593D86" w:rsidRPr="00463C02" w:rsidRDefault="00593D86" w:rsidP="00593D86">
      <w:pPr>
        <w:pStyle w:val="Prrafodelista"/>
        <w:widowControl w:val="0"/>
        <w:numPr>
          <w:ilvl w:val="0"/>
          <w:numId w:val="11"/>
        </w:numPr>
        <w:autoSpaceDE w:val="0"/>
        <w:autoSpaceDN w:val="0"/>
        <w:adjustRightInd w:val="0"/>
        <w:spacing w:after="240" w:line="276" w:lineRule="auto"/>
        <w:ind w:right="260"/>
        <w:jc w:val="both"/>
        <w:rPr>
          <w:rFonts w:asciiTheme="minorHAnsi" w:hAnsiTheme="minorHAnsi" w:cstheme="minorHAnsi"/>
          <w:b w:val="0"/>
        </w:rPr>
      </w:pPr>
      <w:r w:rsidRPr="00463C02">
        <w:rPr>
          <w:rFonts w:asciiTheme="minorHAnsi" w:hAnsiTheme="minorHAnsi" w:cstheme="minorHAnsi"/>
          <w:b w:val="0"/>
        </w:rPr>
        <w:t>Minimizar los riesgos a los que se enfrenta nuestra organización y potenciar las oportunidades que se nos presentan.</w:t>
      </w:r>
    </w:p>
    <w:p w:rsidR="00593D86" w:rsidRPr="00463C02" w:rsidRDefault="00593D86" w:rsidP="00593D86">
      <w:pPr>
        <w:pStyle w:val="Prrafodelista"/>
        <w:widowControl w:val="0"/>
        <w:numPr>
          <w:ilvl w:val="0"/>
          <w:numId w:val="11"/>
        </w:numPr>
        <w:autoSpaceDE w:val="0"/>
        <w:autoSpaceDN w:val="0"/>
        <w:adjustRightInd w:val="0"/>
        <w:spacing w:after="240" w:line="276" w:lineRule="auto"/>
        <w:ind w:right="260"/>
        <w:jc w:val="both"/>
        <w:rPr>
          <w:rFonts w:asciiTheme="minorHAnsi" w:hAnsiTheme="minorHAnsi" w:cstheme="minorHAnsi"/>
          <w:b w:val="0"/>
        </w:rPr>
      </w:pPr>
      <w:r w:rsidRPr="00463C02">
        <w:rPr>
          <w:rFonts w:asciiTheme="minorHAnsi" w:hAnsiTheme="minorHAnsi" w:cstheme="minorHAnsi"/>
          <w:b w:val="0"/>
        </w:rPr>
        <w:t xml:space="preserve">Apostar por la mejora continua del sistema de gestión integrado </w:t>
      </w:r>
    </w:p>
    <w:p w:rsidR="00593D86" w:rsidRPr="00463C02"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t>Nuestro compromiso con la prevención de la contaminación y la minimización de los impactos ambientales de nuestras actividades.</w:t>
      </w:r>
    </w:p>
    <w:p w:rsidR="00593D86" w:rsidRPr="00463C02"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t>Proporcionar a nuestros empleados un lugar de trabajo seguro evitando que se produzcan daños tanto al personal como a los bienes de la empresa.</w:t>
      </w:r>
    </w:p>
    <w:p w:rsidR="00593D86" w:rsidRPr="00463C02"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t>Establecer y revisar, de manera continua, objetivos y metas, de la calidad, medioambiente, prevención, social y de buen gobierno, así como proporcionar y adecuar los recursos materiales a los mismos con el fin de crear y mantener mecanismos eficaces para la mejora continua.</w:t>
      </w:r>
    </w:p>
    <w:p w:rsidR="00593D86" w:rsidRPr="00463C02"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t>Comprometer al personal de la empresa con el sistema de gestión integral y proporcionarle la formación e información necesaria para desempeñar correctamente y bajo los estándares definidos de calidad, medioambiente, seguridad y ética todas sus tareas.</w:t>
      </w:r>
    </w:p>
    <w:p w:rsidR="00593D86" w:rsidRPr="00463C02"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t>Es parte de la política la satisfacción de nuestro personal.</w:t>
      </w:r>
    </w:p>
    <w:p w:rsidR="00593D86" w:rsidRPr="00463C02"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t>Mejorar los canales de comunicación internos y externos para obtener un rendimiento óptimo en nuestra actividad.</w:t>
      </w:r>
    </w:p>
    <w:p w:rsidR="00593D86" w:rsidRPr="00463C02"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t xml:space="preserve">Llevar a cabo nuestras actividades con la apropiada consideración a la seguridad, la salud laboral, la prevención de incendios y el control de daños materiales </w:t>
      </w:r>
    </w:p>
    <w:p w:rsidR="00593D86" w:rsidRPr="00463C02"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463C02">
        <w:rPr>
          <w:rFonts w:asciiTheme="minorHAnsi" w:hAnsiTheme="minorHAnsi" w:cstheme="minorHAnsi"/>
          <w:b w:val="0"/>
        </w:rPr>
        <w:t>Facilitar todos los recursos necesarios para evitar lesiones personales, enfermedades profesionales y daños a la propiedad.</w:t>
      </w:r>
    </w:p>
    <w:p w:rsidR="00593D86" w:rsidRDefault="00593D86" w:rsidP="00593D86">
      <w:pPr>
        <w:pStyle w:val="Prrafodelista"/>
        <w:widowControl w:val="0"/>
        <w:numPr>
          <w:ilvl w:val="0"/>
          <w:numId w:val="11"/>
        </w:numPr>
        <w:autoSpaceDE w:val="0"/>
        <w:autoSpaceDN w:val="0"/>
        <w:adjustRightInd w:val="0"/>
        <w:spacing w:after="240" w:line="276" w:lineRule="auto"/>
        <w:jc w:val="both"/>
        <w:rPr>
          <w:rFonts w:asciiTheme="minorHAnsi" w:hAnsiTheme="minorHAnsi" w:cstheme="minorHAnsi"/>
          <w:b w:val="0"/>
        </w:rPr>
      </w:pPr>
      <w:r w:rsidRPr="002536BD">
        <w:rPr>
          <w:rFonts w:asciiTheme="minorHAnsi" w:hAnsiTheme="minorHAnsi" w:cstheme="minorHAnsi"/>
          <w:b w:val="0"/>
        </w:rPr>
        <w:t>Comunicación de la política a todo el personal de la organización, haciendo ver al personal que el cumplimiento de la misma es una meta a alcanzar por todos y cada uno de los miembros de la empresa.</w:t>
      </w:r>
    </w:p>
    <w:p w:rsidR="00593D86" w:rsidRDefault="00593D86" w:rsidP="00802419">
      <w:pPr>
        <w:spacing w:before="240" w:after="240"/>
        <w:jc w:val="both"/>
        <w:rPr>
          <w:rFonts w:asciiTheme="minorHAnsi" w:hAnsiTheme="minorHAnsi" w:cstheme="minorHAnsi"/>
          <w:b w:val="0"/>
        </w:rPr>
      </w:pPr>
    </w:p>
    <w:p w:rsidR="0001051B" w:rsidRDefault="0001051B" w:rsidP="00802419">
      <w:pPr>
        <w:spacing w:before="240" w:after="240"/>
        <w:jc w:val="both"/>
        <w:rPr>
          <w:rFonts w:asciiTheme="minorHAnsi" w:hAnsiTheme="minorHAnsi" w:cstheme="minorHAnsi"/>
          <w:b w:val="0"/>
        </w:rPr>
      </w:pPr>
    </w:p>
    <w:p w:rsidR="0001051B" w:rsidRDefault="0001051B" w:rsidP="00802419">
      <w:pPr>
        <w:spacing w:before="240" w:after="240"/>
        <w:jc w:val="both"/>
        <w:rPr>
          <w:rFonts w:asciiTheme="minorHAnsi" w:hAnsiTheme="minorHAnsi" w:cstheme="minorHAnsi"/>
          <w:b w:val="0"/>
        </w:rPr>
      </w:pPr>
    </w:p>
    <w:p w:rsidR="00802419" w:rsidRDefault="0001051B" w:rsidP="00802419">
      <w:pPr>
        <w:spacing w:before="240" w:after="240"/>
        <w:jc w:val="both"/>
        <w:rPr>
          <w:rFonts w:asciiTheme="minorHAnsi" w:hAnsiTheme="minorHAnsi" w:cstheme="minorHAnsi"/>
          <w:b w:val="0"/>
        </w:rPr>
      </w:pPr>
      <w:r>
        <w:rPr>
          <w:rFonts w:asciiTheme="minorHAnsi" w:hAnsiTheme="minorHAnsi" w:cstheme="minorHAnsi"/>
        </w:rPr>
        <w:lastRenderedPageBreak/>
        <w:t>MENSAJE DEL DIRECTOR</w:t>
      </w:r>
    </w:p>
    <w:p w:rsidR="00802419" w:rsidRDefault="00802419" w:rsidP="00802419">
      <w:pPr>
        <w:spacing w:before="240" w:after="240"/>
        <w:jc w:val="both"/>
        <w:rPr>
          <w:rFonts w:asciiTheme="minorHAnsi" w:hAnsiTheme="minorHAnsi" w:cstheme="minorHAnsi"/>
          <w:b w:val="0"/>
        </w:rPr>
      </w:pPr>
      <w:r>
        <w:rPr>
          <w:rFonts w:asciiTheme="minorHAnsi" w:hAnsiTheme="minorHAnsi" w:cstheme="minorHAnsi"/>
          <w:b w:val="0"/>
        </w:rPr>
        <w:t>A través de este mensaje quiero transm</w:t>
      </w:r>
      <w:r w:rsidR="0001051B">
        <w:rPr>
          <w:rFonts w:asciiTheme="minorHAnsi" w:hAnsiTheme="minorHAnsi" w:cstheme="minorHAnsi"/>
          <w:b w:val="0"/>
        </w:rPr>
        <w:t xml:space="preserve">itir a las personas que leéis este informe mi reflexión sobre la responsabilidad de mi empresa. </w:t>
      </w:r>
    </w:p>
    <w:p w:rsidR="0001051B" w:rsidRDefault="00AE182D" w:rsidP="00802419">
      <w:pPr>
        <w:spacing w:before="240" w:after="240"/>
        <w:jc w:val="both"/>
        <w:rPr>
          <w:rFonts w:asciiTheme="minorHAnsi" w:hAnsiTheme="minorHAnsi" w:cstheme="minorHAnsi"/>
          <w:b w:val="0"/>
        </w:rPr>
      </w:pPr>
      <w:r>
        <w:rPr>
          <w:rFonts w:asciiTheme="minorHAnsi" w:hAnsiTheme="minorHAnsi" w:cstheme="minorHAnsi"/>
          <w:b w:val="0"/>
          <w:noProof/>
          <w:lang w:val="es-ES"/>
        </w:rPr>
        <w:drawing>
          <wp:anchor distT="0" distB="0" distL="114300" distR="114300" simplePos="0" relativeHeight="251673600" behindDoc="1" locked="0" layoutInCell="1" allowOverlap="1">
            <wp:simplePos x="0" y="0"/>
            <wp:positionH relativeFrom="column">
              <wp:posOffset>186690</wp:posOffset>
            </wp:positionH>
            <wp:positionV relativeFrom="paragraph">
              <wp:posOffset>638175</wp:posOffset>
            </wp:positionV>
            <wp:extent cx="5400675" cy="2609850"/>
            <wp:effectExtent l="19050" t="0" r="9525" b="0"/>
            <wp:wrapNone/>
            <wp:docPr id="59" name="Imagen 28" descr="Resultado de imagen de mensaje del director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mensaje del director vector"/>
                    <pic:cNvPicPr>
                      <a:picLocks noChangeAspect="1" noChangeArrowheads="1"/>
                    </pic:cNvPicPr>
                  </pic:nvPicPr>
                  <pic:blipFill>
                    <a:blip r:embed="rId17" cstate="print">
                      <a:lum bright="70000" contrast="-70000"/>
                    </a:blip>
                    <a:srcRect/>
                    <a:stretch>
                      <a:fillRect/>
                    </a:stretch>
                  </pic:blipFill>
                  <pic:spPr bwMode="auto">
                    <a:xfrm>
                      <a:off x="0" y="0"/>
                      <a:ext cx="5400675" cy="2609850"/>
                    </a:xfrm>
                    <a:prstGeom prst="rect">
                      <a:avLst/>
                    </a:prstGeom>
                    <a:noFill/>
                    <a:ln w="9525">
                      <a:noFill/>
                      <a:miter lim="800000"/>
                      <a:headEnd/>
                      <a:tailEnd/>
                    </a:ln>
                  </pic:spPr>
                </pic:pic>
              </a:graphicData>
            </a:graphic>
          </wp:anchor>
        </w:drawing>
      </w:r>
      <w:r w:rsidR="0001051B">
        <w:rPr>
          <w:rFonts w:asciiTheme="minorHAnsi" w:hAnsiTheme="minorHAnsi" w:cstheme="minorHAnsi"/>
          <w:b w:val="0"/>
        </w:rPr>
        <w:t xml:space="preserve">Lejos de buscar un sentimiento de culpa, pues creo que este viejo pensar no suma, si </w:t>
      </w:r>
      <w:r w:rsidR="00E5019E">
        <w:rPr>
          <w:rFonts w:asciiTheme="minorHAnsi" w:hAnsiTheme="minorHAnsi" w:cstheme="minorHAnsi"/>
          <w:b w:val="0"/>
        </w:rPr>
        <w:t>apuesto firmemente</w:t>
      </w:r>
      <w:r w:rsidR="0001051B">
        <w:rPr>
          <w:rFonts w:asciiTheme="minorHAnsi" w:hAnsiTheme="minorHAnsi" w:cstheme="minorHAnsi"/>
          <w:b w:val="0"/>
        </w:rPr>
        <w:t xml:space="preserve"> es ser protagonistas de nuestras vidas y por tanto responsables de nuestros actos y de las consecuencias de las mismas sobre el resto de las personas del planeta. Considero por tanto que debemos buscar el impacto social de nuestra organización, medirlo y comenzar a mejorarlo para entre todos conseguir que nuestro único planeta sea cada vez mejor</w:t>
      </w:r>
      <w:r w:rsidR="00E5019E">
        <w:rPr>
          <w:rFonts w:asciiTheme="minorHAnsi" w:hAnsiTheme="minorHAnsi" w:cstheme="minorHAnsi"/>
          <w:b w:val="0"/>
        </w:rPr>
        <w:t>.</w:t>
      </w:r>
      <w:r w:rsidRPr="00AE182D">
        <w:rPr>
          <w:noProof/>
        </w:rPr>
        <w:t xml:space="preserve"> </w:t>
      </w:r>
    </w:p>
    <w:p w:rsidR="00E5019E" w:rsidRDefault="002D66CE" w:rsidP="00802419">
      <w:pPr>
        <w:spacing w:before="240" w:after="240"/>
        <w:jc w:val="both"/>
        <w:rPr>
          <w:rFonts w:asciiTheme="minorHAnsi" w:hAnsiTheme="minorHAnsi" w:cstheme="minorHAnsi"/>
          <w:b w:val="0"/>
        </w:rPr>
      </w:pPr>
      <w:r>
        <w:rPr>
          <w:rFonts w:asciiTheme="minorHAnsi" w:hAnsiTheme="minorHAnsi" w:cstheme="minorHAnsi"/>
          <w:b w:val="0"/>
        </w:rPr>
        <w:t>En DELTA SEGURIDAD S.A</w:t>
      </w:r>
      <w:r w:rsidR="00E5019E">
        <w:rPr>
          <w:rFonts w:asciiTheme="minorHAnsi" w:hAnsiTheme="minorHAnsi" w:cstheme="minorHAnsi"/>
          <w:b w:val="0"/>
        </w:rPr>
        <w:t xml:space="preserve">.U hemos apostado por la norma SGE21 de </w:t>
      </w:r>
      <w:proofErr w:type="spellStart"/>
      <w:r w:rsidR="00A905AE">
        <w:rPr>
          <w:rFonts w:asciiTheme="minorHAnsi" w:hAnsiTheme="minorHAnsi" w:cstheme="minorHAnsi"/>
          <w:b w:val="0"/>
        </w:rPr>
        <w:t>F</w:t>
      </w:r>
      <w:r w:rsidR="00E5019E">
        <w:rPr>
          <w:rFonts w:asciiTheme="minorHAnsi" w:hAnsiTheme="minorHAnsi" w:cstheme="minorHAnsi"/>
          <w:b w:val="0"/>
        </w:rPr>
        <w:t>orética</w:t>
      </w:r>
      <w:proofErr w:type="spellEnd"/>
      <w:r w:rsidR="00E5019E">
        <w:rPr>
          <w:rFonts w:asciiTheme="minorHAnsi" w:hAnsiTheme="minorHAnsi" w:cstheme="minorHAnsi"/>
          <w:b w:val="0"/>
        </w:rPr>
        <w:t xml:space="preserve"> como herramienta para avanzar en nuestra responsabilidad a través de un sistema de gestión ética y socialmente responsable. </w:t>
      </w:r>
    </w:p>
    <w:p w:rsidR="00E5019E" w:rsidRDefault="00E5019E" w:rsidP="00802419">
      <w:pPr>
        <w:spacing w:before="240" w:after="240"/>
        <w:jc w:val="both"/>
        <w:rPr>
          <w:rFonts w:asciiTheme="minorHAnsi" w:hAnsiTheme="minorHAnsi" w:cstheme="minorHAnsi"/>
          <w:b w:val="0"/>
        </w:rPr>
      </w:pPr>
      <w:r>
        <w:rPr>
          <w:rFonts w:asciiTheme="minorHAnsi" w:hAnsiTheme="minorHAnsi" w:cstheme="minorHAnsi"/>
          <w:b w:val="0"/>
        </w:rPr>
        <w:t xml:space="preserve">Entiendo que siendo una empresa de servicios donde nuestro mayor activo somos las personas y nuestros comportamientos, debemos afrontar una transformación de la organización de y desde las personas. </w:t>
      </w:r>
    </w:p>
    <w:p w:rsidR="00E5019E" w:rsidRPr="00802419" w:rsidRDefault="00E5019E" w:rsidP="00802419">
      <w:pPr>
        <w:spacing w:before="240" w:after="240"/>
        <w:jc w:val="both"/>
        <w:rPr>
          <w:rFonts w:asciiTheme="minorHAnsi" w:hAnsiTheme="minorHAnsi" w:cstheme="minorHAnsi"/>
          <w:b w:val="0"/>
        </w:rPr>
      </w:pPr>
      <w:r>
        <w:rPr>
          <w:rFonts w:asciiTheme="minorHAnsi" w:hAnsiTheme="minorHAnsi" w:cstheme="minorHAnsi"/>
          <w:b w:val="0"/>
        </w:rPr>
        <w:t>Mantenemos resultados de crecimiento sostenible desde hace años y hoy podemos considerarnos una gran empresa tanto por volumen de facturación como por nº de empleados lo que nos obliga a devolver a la sociedad todo lo que nos ha brindado en nuestros inicios en forma de recursos y capacidades.</w:t>
      </w:r>
    </w:p>
    <w:p w:rsidR="00463C02" w:rsidRPr="00463C02" w:rsidRDefault="00463C02" w:rsidP="00463C02">
      <w:pPr>
        <w:rPr>
          <w:rFonts w:asciiTheme="minorHAnsi" w:hAnsiTheme="minorHAnsi" w:cstheme="minorHAnsi"/>
        </w:rPr>
      </w:pPr>
    </w:p>
    <w:p w:rsidR="004B2D01" w:rsidRDefault="004B2D01" w:rsidP="007C12ED">
      <w:pPr>
        <w:spacing w:line="276" w:lineRule="auto"/>
        <w:jc w:val="both"/>
        <w:rPr>
          <w:rFonts w:asciiTheme="minorHAnsi" w:hAnsiTheme="minorHAnsi" w:cstheme="minorHAnsi"/>
          <w:b w:val="0"/>
        </w:rPr>
      </w:pPr>
    </w:p>
    <w:p w:rsidR="00021988" w:rsidRDefault="00021988"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021988" w:rsidRDefault="00021988" w:rsidP="007C12ED">
      <w:pPr>
        <w:spacing w:line="276" w:lineRule="auto"/>
        <w:jc w:val="both"/>
        <w:rPr>
          <w:rFonts w:asciiTheme="minorHAnsi" w:hAnsiTheme="minorHAnsi" w:cstheme="minorHAnsi"/>
          <w:b w:val="0"/>
        </w:rPr>
      </w:pPr>
    </w:p>
    <w:p w:rsidR="00021988" w:rsidRDefault="00021988" w:rsidP="007C12ED">
      <w:pPr>
        <w:spacing w:line="276" w:lineRule="auto"/>
        <w:jc w:val="both"/>
        <w:rPr>
          <w:rFonts w:asciiTheme="minorHAnsi" w:hAnsiTheme="minorHAnsi" w:cstheme="minorHAnsi"/>
          <w:b w:val="0"/>
        </w:rPr>
      </w:pPr>
    </w:p>
    <w:p w:rsidR="00021988" w:rsidRDefault="00021988" w:rsidP="007C12ED">
      <w:pPr>
        <w:spacing w:line="276" w:lineRule="auto"/>
        <w:jc w:val="both"/>
        <w:rPr>
          <w:rFonts w:asciiTheme="minorHAnsi" w:hAnsiTheme="minorHAnsi" w:cstheme="minorHAnsi"/>
          <w:b w:val="0"/>
        </w:rPr>
      </w:pPr>
    </w:p>
    <w:p w:rsidR="00021988" w:rsidRDefault="00021988" w:rsidP="007C12ED">
      <w:pPr>
        <w:spacing w:line="276" w:lineRule="auto"/>
        <w:jc w:val="both"/>
        <w:rPr>
          <w:rFonts w:asciiTheme="minorHAnsi" w:hAnsiTheme="minorHAnsi" w:cstheme="minorHAnsi"/>
          <w:b w:val="0"/>
        </w:rPr>
      </w:pPr>
    </w:p>
    <w:p w:rsidR="0048545B" w:rsidRPr="00325610" w:rsidRDefault="0048545B" w:rsidP="003A5756">
      <w:pPr>
        <w:pStyle w:val="Ttulo1"/>
        <w:rPr>
          <w:rFonts w:asciiTheme="minorHAnsi" w:hAnsiTheme="minorHAnsi" w:cstheme="minorHAnsi"/>
          <w:sz w:val="32"/>
          <w:szCs w:val="32"/>
        </w:rPr>
      </w:pPr>
      <w:bookmarkStart w:id="2" w:name="_Toc8900072"/>
      <w:r w:rsidRPr="00325610">
        <w:rPr>
          <w:rFonts w:asciiTheme="minorHAnsi" w:hAnsiTheme="minorHAnsi" w:cstheme="minorHAnsi"/>
          <w:sz w:val="32"/>
          <w:szCs w:val="32"/>
        </w:rPr>
        <w:lastRenderedPageBreak/>
        <w:t>GOBIERNO CORPORATIVO Y COMPROMISOS</w:t>
      </w:r>
      <w:bookmarkEnd w:id="2"/>
    </w:p>
    <w:p w:rsidR="004B2D01" w:rsidRDefault="00084E86" w:rsidP="007C12ED">
      <w:pPr>
        <w:spacing w:line="276" w:lineRule="auto"/>
        <w:jc w:val="both"/>
        <w:rPr>
          <w:rFonts w:asciiTheme="minorHAnsi" w:hAnsiTheme="minorHAnsi" w:cstheme="minorHAnsi"/>
          <w:b w:val="0"/>
        </w:rPr>
      </w:pPr>
      <w:r>
        <w:rPr>
          <w:rFonts w:asciiTheme="minorHAnsi" w:hAnsiTheme="minorHAnsi" w:cstheme="minorHAnsi"/>
          <w:b w:val="0"/>
          <w:noProof/>
          <w:lang w:val="es-ES"/>
        </w:rPr>
        <w:drawing>
          <wp:anchor distT="0" distB="0" distL="114300" distR="114300" simplePos="0" relativeHeight="251661312" behindDoc="1" locked="0" layoutInCell="1" allowOverlap="1">
            <wp:simplePos x="0" y="0"/>
            <wp:positionH relativeFrom="column">
              <wp:posOffset>1960411</wp:posOffset>
            </wp:positionH>
            <wp:positionV relativeFrom="paragraph">
              <wp:posOffset>872766</wp:posOffset>
            </wp:positionV>
            <wp:extent cx="4481388" cy="3093058"/>
            <wp:effectExtent l="19050" t="0" r="0" b="0"/>
            <wp:wrapNone/>
            <wp:docPr id="6" name="Imagen 1" descr="gobierno-corporativo-abogados-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corporativo-abogados-colombia"/>
                    <pic:cNvPicPr>
                      <a:picLocks noChangeAspect="1" noChangeArrowheads="1"/>
                    </pic:cNvPicPr>
                  </pic:nvPicPr>
                  <pic:blipFill>
                    <a:blip r:embed="rId18" cstate="print">
                      <a:lum bright="70000" contrast="-70000"/>
                    </a:blip>
                    <a:srcRect b="30087"/>
                    <a:stretch>
                      <a:fillRect/>
                    </a:stretch>
                  </pic:blipFill>
                  <pic:spPr bwMode="auto">
                    <a:xfrm>
                      <a:off x="0" y="0"/>
                      <a:ext cx="4481388" cy="3093058"/>
                    </a:xfrm>
                    <a:prstGeom prst="rect">
                      <a:avLst/>
                    </a:prstGeom>
                    <a:noFill/>
                    <a:ln>
                      <a:noFill/>
                    </a:ln>
                  </pic:spPr>
                </pic:pic>
              </a:graphicData>
            </a:graphic>
          </wp:anchor>
        </w:drawing>
      </w:r>
      <w:r w:rsidR="0048545B">
        <w:rPr>
          <w:rFonts w:asciiTheme="minorHAnsi" w:hAnsiTheme="minorHAnsi" w:cstheme="minorHAnsi"/>
          <w:b w:val="0"/>
        </w:rPr>
        <w:t>Hemos comenzado una andadura de gobierno hacia una empresa socialmente responsable. Sabemos que nuestra empresa cambiará si cambian las personas que la conformamos y es por ello que enfocamos todo nuestro esfuerzo por entender que el cambio en realidad es desarrollo y que todas nuestras decisiones tanto de acción como de no acción tienen unas consecuencias, un impacto social del que somos responsables</w:t>
      </w:r>
      <w:r w:rsidR="00471EE7">
        <w:rPr>
          <w:rFonts w:asciiTheme="minorHAnsi" w:hAnsiTheme="minorHAnsi" w:cstheme="minorHAnsi"/>
          <w:b w:val="0"/>
        </w:rPr>
        <w:t>.</w:t>
      </w:r>
    </w:p>
    <w:p w:rsidR="003965F1" w:rsidRDefault="003965F1" w:rsidP="007C12ED">
      <w:pPr>
        <w:spacing w:line="276" w:lineRule="auto"/>
        <w:jc w:val="both"/>
        <w:rPr>
          <w:rFonts w:asciiTheme="minorHAnsi" w:hAnsiTheme="minorHAnsi" w:cstheme="minorHAnsi"/>
          <w:b w:val="0"/>
        </w:rPr>
      </w:pPr>
    </w:p>
    <w:p w:rsidR="003965F1" w:rsidRDefault="003965F1" w:rsidP="007C12ED">
      <w:pPr>
        <w:spacing w:line="276" w:lineRule="auto"/>
        <w:jc w:val="both"/>
        <w:rPr>
          <w:rFonts w:asciiTheme="minorHAnsi" w:hAnsiTheme="minorHAnsi" w:cstheme="minorHAnsi"/>
          <w:b w:val="0"/>
        </w:rPr>
      </w:pPr>
      <w:r>
        <w:rPr>
          <w:rFonts w:asciiTheme="minorHAnsi" w:hAnsiTheme="minorHAnsi" w:cstheme="minorHAnsi"/>
          <w:b w:val="0"/>
        </w:rPr>
        <w:t xml:space="preserve">DELTA SEGURIDAD S.A.U, dispone de un sistema de gestión integrado </w:t>
      </w:r>
      <w:r w:rsidR="003C0F22">
        <w:rPr>
          <w:rFonts w:asciiTheme="minorHAnsi" w:hAnsiTheme="minorHAnsi" w:cstheme="minorHAnsi"/>
          <w:b w:val="0"/>
        </w:rPr>
        <w:t>con alcance al 100% de la plantilla y sus tres centros de trabajo en Bilbao, San Sebastian y Vitoria-Gasteiz</w:t>
      </w:r>
      <w:r w:rsidR="009D4B8F">
        <w:rPr>
          <w:rFonts w:asciiTheme="minorHAnsi" w:hAnsiTheme="minorHAnsi" w:cstheme="minorHAnsi"/>
          <w:b w:val="0"/>
        </w:rPr>
        <w:t xml:space="preserve">, </w:t>
      </w:r>
      <w:r>
        <w:rPr>
          <w:rFonts w:asciiTheme="minorHAnsi" w:hAnsiTheme="minorHAnsi" w:cstheme="minorHAnsi"/>
          <w:b w:val="0"/>
        </w:rPr>
        <w:t>certificado bajo las normas de referencia:</w:t>
      </w:r>
      <w:r w:rsidR="00084E86" w:rsidRPr="00084E86">
        <w:rPr>
          <w:noProof/>
        </w:rPr>
        <w:t xml:space="preserve"> </w:t>
      </w:r>
    </w:p>
    <w:p w:rsidR="009D4B8F" w:rsidRDefault="009D4B8F" w:rsidP="007C12ED">
      <w:pPr>
        <w:spacing w:line="276" w:lineRule="auto"/>
        <w:jc w:val="both"/>
        <w:rPr>
          <w:rFonts w:asciiTheme="minorHAnsi" w:hAnsiTheme="minorHAnsi" w:cstheme="minorHAnsi"/>
          <w:b w:val="0"/>
        </w:rPr>
      </w:pPr>
    </w:p>
    <w:p w:rsidR="003965F1" w:rsidRDefault="003965F1" w:rsidP="007C12ED">
      <w:pPr>
        <w:spacing w:line="276" w:lineRule="auto"/>
        <w:jc w:val="both"/>
        <w:rPr>
          <w:rFonts w:asciiTheme="minorHAnsi" w:hAnsiTheme="minorHAnsi" w:cstheme="minorHAnsi"/>
          <w:b w:val="0"/>
        </w:rPr>
      </w:pPr>
      <w:r>
        <w:rPr>
          <w:rFonts w:asciiTheme="minorHAnsi" w:hAnsiTheme="minorHAnsi" w:cstheme="minorHAnsi"/>
          <w:b w:val="0"/>
        </w:rPr>
        <w:t>Calidad – ISO</w:t>
      </w:r>
      <w:r w:rsidR="00084E86">
        <w:rPr>
          <w:rFonts w:asciiTheme="minorHAnsi" w:hAnsiTheme="minorHAnsi" w:cstheme="minorHAnsi"/>
          <w:b w:val="0"/>
        </w:rPr>
        <w:t xml:space="preserve"> </w:t>
      </w:r>
      <w:proofErr w:type="gramStart"/>
      <w:r w:rsidR="00084E86">
        <w:rPr>
          <w:rFonts w:asciiTheme="minorHAnsi" w:hAnsiTheme="minorHAnsi" w:cstheme="minorHAnsi"/>
          <w:b w:val="0"/>
        </w:rPr>
        <w:t>9001:</w:t>
      </w:r>
      <w:r>
        <w:rPr>
          <w:rFonts w:asciiTheme="minorHAnsi" w:hAnsiTheme="minorHAnsi" w:cstheme="minorHAnsi"/>
          <w:b w:val="0"/>
        </w:rPr>
        <w:t>2015 ;</w:t>
      </w:r>
      <w:proofErr w:type="gramEnd"/>
    </w:p>
    <w:p w:rsidR="003965F1" w:rsidRDefault="003965F1" w:rsidP="007C12ED">
      <w:pPr>
        <w:spacing w:line="276" w:lineRule="auto"/>
        <w:jc w:val="both"/>
        <w:rPr>
          <w:rFonts w:asciiTheme="minorHAnsi" w:hAnsiTheme="minorHAnsi" w:cstheme="minorHAnsi"/>
          <w:b w:val="0"/>
        </w:rPr>
      </w:pPr>
      <w:r>
        <w:rPr>
          <w:rFonts w:asciiTheme="minorHAnsi" w:hAnsiTheme="minorHAnsi" w:cstheme="minorHAnsi"/>
          <w:b w:val="0"/>
        </w:rPr>
        <w:t>Medio ambiente- ISO</w:t>
      </w:r>
      <w:r w:rsidR="00084E86">
        <w:rPr>
          <w:rFonts w:asciiTheme="minorHAnsi" w:hAnsiTheme="minorHAnsi" w:cstheme="minorHAnsi"/>
          <w:b w:val="0"/>
        </w:rPr>
        <w:t xml:space="preserve"> </w:t>
      </w:r>
      <w:r>
        <w:rPr>
          <w:rFonts w:asciiTheme="minorHAnsi" w:hAnsiTheme="minorHAnsi" w:cstheme="minorHAnsi"/>
          <w:b w:val="0"/>
        </w:rPr>
        <w:t xml:space="preserve">14001:2015 </w:t>
      </w:r>
    </w:p>
    <w:p w:rsidR="003965F1" w:rsidRDefault="003965F1" w:rsidP="007C12ED">
      <w:pPr>
        <w:spacing w:line="276" w:lineRule="auto"/>
        <w:jc w:val="both"/>
        <w:rPr>
          <w:rFonts w:asciiTheme="minorHAnsi" w:hAnsiTheme="minorHAnsi" w:cstheme="minorHAnsi"/>
          <w:b w:val="0"/>
        </w:rPr>
      </w:pPr>
      <w:r>
        <w:rPr>
          <w:rFonts w:asciiTheme="minorHAnsi" w:hAnsiTheme="minorHAnsi" w:cstheme="minorHAnsi"/>
          <w:b w:val="0"/>
        </w:rPr>
        <w:t xml:space="preserve">Seguridad y salud- </w:t>
      </w:r>
      <w:r w:rsidR="009974DB">
        <w:rPr>
          <w:rFonts w:asciiTheme="minorHAnsi" w:hAnsiTheme="minorHAnsi" w:cstheme="minorHAnsi"/>
          <w:b w:val="0"/>
        </w:rPr>
        <w:t>ISO 45001:2018</w:t>
      </w:r>
    </w:p>
    <w:p w:rsidR="003C0F22" w:rsidRDefault="003C0F22" w:rsidP="007C12ED">
      <w:pPr>
        <w:spacing w:line="276" w:lineRule="auto"/>
        <w:jc w:val="both"/>
        <w:rPr>
          <w:rFonts w:asciiTheme="minorHAnsi" w:hAnsiTheme="minorHAnsi" w:cstheme="minorHAnsi"/>
          <w:b w:val="0"/>
        </w:rPr>
      </w:pPr>
      <w:r>
        <w:rPr>
          <w:rFonts w:asciiTheme="minorHAnsi" w:hAnsiTheme="minorHAnsi" w:cstheme="minorHAnsi"/>
          <w:b w:val="0"/>
        </w:rPr>
        <w:t>Seguridad de la información- ISO/IEC 27001:2013</w:t>
      </w:r>
    </w:p>
    <w:p w:rsidR="003965F1" w:rsidRDefault="003C0F22" w:rsidP="007C12ED">
      <w:pPr>
        <w:spacing w:line="276" w:lineRule="auto"/>
        <w:jc w:val="both"/>
        <w:rPr>
          <w:rFonts w:asciiTheme="minorHAnsi" w:hAnsiTheme="minorHAnsi" w:cstheme="minorHAnsi"/>
          <w:b w:val="0"/>
        </w:rPr>
      </w:pPr>
      <w:r w:rsidRPr="003C0F22">
        <w:rPr>
          <w:rFonts w:asciiTheme="minorHAnsi" w:hAnsiTheme="minorHAnsi" w:cstheme="minorHAnsi"/>
          <w:b w:val="0"/>
        </w:rPr>
        <w:t xml:space="preserve">Gestión Ética y Socialmente Responsable </w:t>
      </w:r>
      <w:r>
        <w:rPr>
          <w:rFonts w:asciiTheme="minorHAnsi" w:hAnsiTheme="minorHAnsi" w:cstheme="minorHAnsi"/>
          <w:b w:val="0"/>
        </w:rPr>
        <w:t>– SGE21</w:t>
      </w:r>
    </w:p>
    <w:p w:rsidR="003965F1" w:rsidRDefault="003965F1" w:rsidP="007C12ED">
      <w:pPr>
        <w:spacing w:line="276" w:lineRule="auto"/>
        <w:jc w:val="both"/>
        <w:rPr>
          <w:rFonts w:asciiTheme="minorHAnsi" w:hAnsiTheme="minorHAnsi" w:cstheme="minorHAnsi"/>
          <w:b w:val="0"/>
        </w:rPr>
      </w:pPr>
    </w:p>
    <w:p w:rsidR="00471EE7" w:rsidRDefault="00471EE7" w:rsidP="007C12ED">
      <w:pPr>
        <w:spacing w:line="276" w:lineRule="auto"/>
        <w:jc w:val="both"/>
        <w:rPr>
          <w:rFonts w:asciiTheme="minorHAnsi" w:hAnsiTheme="minorHAnsi" w:cstheme="minorHAnsi"/>
          <w:b w:val="0"/>
        </w:rPr>
      </w:pPr>
    </w:p>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 xml:space="preserve">En DELTA SEGURIDAD S.A.U. hemos identificado </w:t>
      </w:r>
      <w:r w:rsidR="002923E4">
        <w:rPr>
          <w:rFonts w:asciiTheme="minorHAnsi" w:hAnsiTheme="minorHAnsi" w:cstheme="minorHAnsi"/>
          <w:b w:val="0"/>
        </w:rPr>
        <w:t>lo</w:t>
      </w:r>
      <w:r>
        <w:rPr>
          <w:rFonts w:asciiTheme="minorHAnsi" w:hAnsiTheme="minorHAnsi" w:cstheme="minorHAnsi"/>
          <w:b w:val="0"/>
        </w:rPr>
        <w:t>s elementos sobre los que adquirir compromisos</w:t>
      </w:r>
      <w:r w:rsidR="00AE2BDD">
        <w:rPr>
          <w:rFonts w:asciiTheme="minorHAnsi" w:hAnsiTheme="minorHAnsi" w:cstheme="minorHAnsi"/>
          <w:b w:val="0"/>
        </w:rPr>
        <w:t xml:space="preserve"> que faciliten nuestro objetivo de conseguir una sociedad más segura</w:t>
      </w:r>
    </w:p>
    <w:p w:rsidR="001A3235" w:rsidRDefault="001A3235" w:rsidP="007C12ED">
      <w:pPr>
        <w:spacing w:line="276" w:lineRule="auto"/>
        <w:jc w:val="both"/>
        <w:rPr>
          <w:rFonts w:asciiTheme="minorHAnsi" w:hAnsiTheme="minorHAnsi" w:cstheme="minorHAnsi"/>
          <w:b w:val="0"/>
        </w:rPr>
      </w:pPr>
    </w:p>
    <w:p w:rsidR="0086574C" w:rsidRDefault="0086574C" w:rsidP="007C12ED">
      <w:pPr>
        <w:spacing w:line="276" w:lineRule="auto"/>
        <w:jc w:val="both"/>
        <w:rPr>
          <w:rFonts w:asciiTheme="minorHAnsi" w:hAnsiTheme="minorHAnsi" w:cstheme="minorHAnsi"/>
          <w:b w:val="0"/>
        </w:rPr>
      </w:pPr>
    </w:p>
    <w:p w:rsidR="0086574C" w:rsidRPr="0086574C" w:rsidRDefault="0086574C" w:rsidP="0086574C">
      <w:pPr>
        <w:pBdr>
          <w:bottom w:val="single" w:sz="4" w:space="1" w:color="auto"/>
        </w:pBdr>
        <w:spacing w:line="276" w:lineRule="auto"/>
        <w:jc w:val="both"/>
        <w:rPr>
          <w:rFonts w:asciiTheme="minorHAnsi" w:hAnsiTheme="minorHAnsi" w:cstheme="minorHAnsi"/>
        </w:rPr>
      </w:pPr>
      <w:r w:rsidRPr="0086574C">
        <w:rPr>
          <w:rFonts w:asciiTheme="minorHAnsi" w:hAnsiTheme="minorHAnsi" w:cstheme="minorHAnsi"/>
        </w:rPr>
        <w:t xml:space="preserve">TABLA DE ELEMENTOS Y COMPROMISOS </w:t>
      </w:r>
    </w:p>
    <w:p w:rsidR="0086574C" w:rsidRDefault="0086574C" w:rsidP="007C12ED">
      <w:pPr>
        <w:spacing w:line="276" w:lineRule="auto"/>
        <w:jc w:val="both"/>
        <w:rPr>
          <w:rFonts w:asciiTheme="minorHAnsi" w:hAnsiTheme="minorHAnsi" w:cstheme="minorHAnsi"/>
          <w:b w:val="0"/>
        </w:rPr>
      </w:pPr>
    </w:p>
    <w:tbl>
      <w:tblPr>
        <w:tblStyle w:val="Tablaconcuadrcula"/>
        <w:tblW w:w="0" w:type="auto"/>
        <w:tblInd w:w="-426" w:type="dxa"/>
        <w:tblLook w:val="04A0" w:firstRow="1" w:lastRow="0" w:firstColumn="1" w:lastColumn="0" w:noHBand="0" w:noVBand="1"/>
      </w:tblPr>
      <w:tblGrid>
        <w:gridCol w:w="1380"/>
        <w:gridCol w:w="4290"/>
        <w:gridCol w:w="3392"/>
      </w:tblGrid>
      <w:tr w:rsidR="0086574C" w:rsidTr="00993D68">
        <w:tc>
          <w:tcPr>
            <w:tcW w:w="1380" w:type="dxa"/>
            <w:tcBorders>
              <w:top w:val="nil"/>
              <w:left w:val="nil"/>
              <w:bottom w:val="nil"/>
              <w:right w:val="nil"/>
            </w:tcBorders>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tcPr>
          <w:p w:rsidR="0086574C" w:rsidRPr="0086574C" w:rsidRDefault="0086574C" w:rsidP="0086574C">
            <w:pPr>
              <w:spacing w:line="276" w:lineRule="auto"/>
              <w:jc w:val="center"/>
              <w:rPr>
                <w:rFonts w:asciiTheme="minorHAnsi" w:hAnsiTheme="minorHAnsi" w:cstheme="minorHAnsi"/>
              </w:rPr>
            </w:pPr>
            <w:r w:rsidRPr="0086574C">
              <w:rPr>
                <w:rFonts w:asciiTheme="minorHAnsi" w:hAnsiTheme="minorHAnsi" w:cstheme="minorHAnsi"/>
              </w:rPr>
              <w:t>ELEMENTOS ASG</w:t>
            </w:r>
          </w:p>
        </w:tc>
        <w:tc>
          <w:tcPr>
            <w:tcW w:w="3392" w:type="dxa"/>
            <w:tcBorders>
              <w:top w:val="nil"/>
              <w:left w:val="nil"/>
              <w:bottom w:val="nil"/>
              <w:right w:val="nil"/>
            </w:tcBorders>
          </w:tcPr>
          <w:p w:rsidR="0086574C" w:rsidRPr="0086574C" w:rsidRDefault="0086574C" w:rsidP="0086574C">
            <w:pPr>
              <w:spacing w:line="276" w:lineRule="auto"/>
              <w:jc w:val="center"/>
              <w:rPr>
                <w:rFonts w:asciiTheme="minorHAnsi" w:hAnsiTheme="minorHAnsi" w:cstheme="minorHAnsi"/>
              </w:rPr>
            </w:pPr>
            <w:r w:rsidRPr="0086574C">
              <w:rPr>
                <w:rFonts w:asciiTheme="minorHAnsi" w:hAnsiTheme="minorHAnsi" w:cstheme="minorHAnsi"/>
              </w:rPr>
              <w:t>COMPROMISOS ASG</w:t>
            </w:r>
          </w:p>
        </w:tc>
      </w:tr>
      <w:tr w:rsidR="0086574C" w:rsidTr="00993D68">
        <w:tc>
          <w:tcPr>
            <w:tcW w:w="1380" w:type="dxa"/>
            <w:vMerge w:val="restart"/>
            <w:tcBorders>
              <w:top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AMBIENTAL</w:t>
            </w: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Cambio climático</w:t>
            </w:r>
          </w:p>
        </w:tc>
        <w:tc>
          <w:tcPr>
            <w:tcW w:w="3392" w:type="dxa"/>
            <w:tcBorders>
              <w:top w:val="nil"/>
              <w:left w:val="nil"/>
              <w:bottom w:val="nil"/>
              <w:right w:val="nil"/>
            </w:tcBorders>
            <w:shd w:val="clear" w:color="auto" w:fill="C6D9F1" w:themeFill="text2" w:themeFillTint="33"/>
          </w:tcPr>
          <w:p w:rsidR="0086574C" w:rsidRDefault="00142811" w:rsidP="007C12ED">
            <w:pPr>
              <w:spacing w:line="276" w:lineRule="auto"/>
              <w:jc w:val="both"/>
              <w:rPr>
                <w:rFonts w:asciiTheme="minorHAnsi" w:hAnsiTheme="minorHAnsi" w:cstheme="minorHAnsi"/>
                <w:b w:val="0"/>
              </w:rPr>
            </w:pPr>
            <w:r>
              <w:rPr>
                <w:rFonts w:asciiTheme="minorHAnsi" w:hAnsiTheme="minorHAnsi" w:cstheme="minorHAnsi"/>
                <w:b w:val="0"/>
              </w:rPr>
              <w:t>Emisión gases</w:t>
            </w:r>
          </w:p>
        </w:tc>
      </w:tr>
      <w:tr w:rsidR="0086574C" w:rsidTr="00993D68">
        <w:tc>
          <w:tcPr>
            <w:tcW w:w="1380" w:type="dxa"/>
            <w:vMerge/>
            <w:tcBorders>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Optimiza</w:t>
            </w:r>
            <w:r w:rsidR="00142811">
              <w:rPr>
                <w:rFonts w:asciiTheme="minorHAnsi" w:hAnsiTheme="minorHAnsi" w:cstheme="minorHAnsi"/>
                <w:b w:val="0"/>
              </w:rPr>
              <w:t xml:space="preserve">ción de </w:t>
            </w:r>
            <w:r>
              <w:rPr>
                <w:rFonts w:asciiTheme="minorHAnsi" w:hAnsiTheme="minorHAnsi" w:cstheme="minorHAnsi"/>
                <w:b w:val="0"/>
              </w:rPr>
              <w:t>recursos</w:t>
            </w:r>
          </w:p>
        </w:tc>
        <w:tc>
          <w:tcPr>
            <w:tcW w:w="3392" w:type="dxa"/>
            <w:tcBorders>
              <w:top w:val="nil"/>
              <w:left w:val="nil"/>
              <w:bottom w:val="nil"/>
              <w:right w:val="nil"/>
            </w:tcBorders>
            <w:shd w:val="clear" w:color="auto" w:fill="C6D9F1" w:themeFill="text2" w:themeFillTint="33"/>
          </w:tcPr>
          <w:p w:rsidR="0086574C" w:rsidRDefault="00142811" w:rsidP="007C12ED">
            <w:pPr>
              <w:spacing w:line="276" w:lineRule="auto"/>
              <w:jc w:val="both"/>
              <w:rPr>
                <w:rFonts w:asciiTheme="minorHAnsi" w:hAnsiTheme="minorHAnsi" w:cstheme="minorHAnsi"/>
                <w:b w:val="0"/>
              </w:rPr>
            </w:pPr>
            <w:r>
              <w:rPr>
                <w:rFonts w:asciiTheme="minorHAnsi" w:hAnsiTheme="minorHAnsi" w:cstheme="minorHAnsi"/>
                <w:b w:val="0"/>
              </w:rPr>
              <w:t>Sensibilización-gestión</w:t>
            </w:r>
          </w:p>
        </w:tc>
      </w:tr>
      <w:tr w:rsidR="0086574C" w:rsidTr="00993D68">
        <w:tc>
          <w:tcPr>
            <w:tcW w:w="1380" w:type="dxa"/>
            <w:vMerge/>
            <w:tcBorders>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Potenciar buenas prácticas internas</w:t>
            </w:r>
          </w:p>
        </w:tc>
        <w:tc>
          <w:tcPr>
            <w:tcW w:w="3392" w:type="dxa"/>
            <w:tcBorders>
              <w:top w:val="nil"/>
              <w:left w:val="nil"/>
              <w:bottom w:val="nil"/>
              <w:right w:val="nil"/>
            </w:tcBorders>
            <w:shd w:val="clear" w:color="auto" w:fill="C6D9F1" w:themeFill="text2" w:themeFillTint="33"/>
          </w:tcPr>
          <w:p w:rsidR="0086574C" w:rsidRDefault="00142811" w:rsidP="007C12ED">
            <w:pPr>
              <w:spacing w:line="276" w:lineRule="auto"/>
              <w:jc w:val="both"/>
              <w:rPr>
                <w:rFonts w:asciiTheme="minorHAnsi" w:hAnsiTheme="minorHAnsi" w:cstheme="minorHAnsi"/>
                <w:b w:val="0"/>
              </w:rPr>
            </w:pPr>
            <w:r>
              <w:rPr>
                <w:rFonts w:asciiTheme="minorHAnsi" w:hAnsiTheme="minorHAnsi" w:cstheme="minorHAnsi"/>
                <w:b w:val="0"/>
              </w:rPr>
              <w:t>Inspecciones-reconocimientos</w:t>
            </w:r>
          </w:p>
        </w:tc>
      </w:tr>
    </w:tbl>
    <w:p w:rsidR="00142811" w:rsidRDefault="00142811"/>
    <w:tbl>
      <w:tblPr>
        <w:tblStyle w:val="Tablaconcuadrcula"/>
        <w:tblW w:w="0" w:type="auto"/>
        <w:tblInd w:w="-426" w:type="dxa"/>
        <w:tblLook w:val="04A0" w:firstRow="1" w:lastRow="0" w:firstColumn="1" w:lastColumn="0" w:noHBand="0" w:noVBand="1"/>
      </w:tblPr>
      <w:tblGrid>
        <w:gridCol w:w="1380"/>
        <w:gridCol w:w="4290"/>
        <w:gridCol w:w="3392"/>
      </w:tblGrid>
      <w:tr w:rsidR="0086574C" w:rsidTr="00993D68">
        <w:tc>
          <w:tcPr>
            <w:tcW w:w="1380" w:type="dxa"/>
            <w:tcBorders>
              <w:top w:val="nil"/>
              <w:left w:val="nil"/>
              <w:bottom w:val="nil"/>
              <w:right w:val="nil"/>
            </w:tcBorders>
            <w:shd w:val="clear" w:color="auto" w:fill="548DD4" w:themeFill="text2" w:themeFillTint="99"/>
          </w:tcPr>
          <w:p w:rsidR="0086574C" w:rsidRDefault="00142811" w:rsidP="007C12ED">
            <w:pPr>
              <w:spacing w:line="276" w:lineRule="auto"/>
              <w:jc w:val="both"/>
              <w:rPr>
                <w:rFonts w:asciiTheme="minorHAnsi" w:hAnsiTheme="minorHAnsi" w:cstheme="minorHAnsi"/>
                <w:b w:val="0"/>
              </w:rPr>
            </w:pPr>
            <w:r>
              <w:rPr>
                <w:rFonts w:asciiTheme="minorHAnsi" w:hAnsiTheme="minorHAnsi" w:cstheme="minorHAnsi"/>
                <w:b w:val="0"/>
              </w:rPr>
              <w:t xml:space="preserve">SOCIAL </w:t>
            </w:r>
          </w:p>
        </w:tc>
        <w:tc>
          <w:tcPr>
            <w:tcW w:w="4290" w:type="dxa"/>
            <w:tcBorders>
              <w:top w:val="nil"/>
              <w:left w:val="nil"/>
              <w:bottom w:val="nil"/>
              <w:right w:val="nil"/>
            </w:tcBorders>
            <w:shd w:val="clear" w:color="auto" w:fill="C6D9F1" w:themeFill="text2" w:themeFillTint="33"/>
          </w:tcPr>
          <w:p w:rsidR="0086574C" w:rsidRPr="0086574C" w:rsidRDefault="0086574C" w:rsidP="007C12ED">
            <w:pPr>
              <w:spacing w:line="276" w:lineRule="auto"/>
              <w:jc w:val="both"/>
              <w:rPr>
                <w:rFonts w:asciiTheme="minorHAnsi" w:hAnsiTheme="minorHAnsi" w:cstheme="minorHAnsi"/>
              </w:rPr>
            </w:pPr>
            <w:r w:rsidRPr="0086574C">
              <w:rPr>
                <w:rFonts w:asciiTheme="minorHAnsi" w:hAnsiTheme="minorHAnsi" w:cstheme="minorHAnsi"/>
              </w:rPr>
              <w:t>Aspecto Laboral</w:t>
            </w:r>
          </w:p>
        </w:tc>
        <w:tc>
          <w:tcPr>
            <w:tcW w:w="3392"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p>
        </w:tc>
      </w:tr>
      <w:tr w:rsidR="0086574C" w:rsidTr="00993D68">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Empleo</w:t>
            </w:r>
          </w:p>
        </w:tc>
        <w:tc>
          <w:tcPr>
            <w:tcW w:w="3392" w:type="dxa"/>
            <w:tcBorders>
              <w:top w:val="nil"/>
              <w:left w:val="nil"/>
              <w:bottom w:val="nil"/>
              <w:right w:val="nil"/>
            </w:tcBorders>
            <w:shd w:val="clear" w:color="auto" w:fill="C6D9F1" w:themeFill="text2" w:themeFillTint="33"/>
          </w:tcPr>
          <w:p w:rsidR="0086574C" w:rsidRDefault="00DF0DF4" w:rsidP="007C12ED">
            <w:pPr>
              <w:spacing w:line="276" w:lineRule="auto"/>
              <w:jc w:val="both"/>
              <w:rPr>
                <w:rFonts w:asciiTheme="minorHAnsi" w:hAnsiTheme="minorHAnsi" w:cstheme="minorHAnsi"/>
                <w:b w:val="0"/>
              </w:rPr>
            </w:pPr>
            <w:r>
              <w:rPr>
                <w:rFonts w:asciiTheme="minorHAnsi" w:hAnsiTheme="minorHAnsi" w:cstheme="minorHAnsi"/>
                <w:b w:val="0"/>
              </w:rPr>
              <w:t xml:space="preserve">Empleo de calidad </w:t>
            </w:r>
          </w:p>
        </w:tc>
      </w:tr>
      <w:tr w:rsidR="0086574C" w:rsidTr="00993D68">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Diversidad, igualdad y no discriminación</w:t>
            </w:r>
          </w:p>
        </w:tc>
        <w:tc>
          <w:tcPr>
            <w:tcW w:w="3392" w:type="dxa"/>
            <w:tcBorders>
              <w:top w:val="nil"/>
              <w:left w:val="nil"/>
              <w:bottom w:val="nil"/>
              <w:right w:val="nil"/>
            </w:tcBorders>
            <w:shd w:val="clear" w:color="auto" w:fill="C6D9F1" w:themeFill="text2" w:themeFillTint="33"/>
          </w:tcPr>
          <w:p w:rsidR="0086574C" w:rsidRDefault="00DF0DF4" w:rsidP="007C12ED">
            <w:pPr>
              <w:spacing w:line="276" w:lineRule="auto"/>
              <w:jc w:val="both"/>
              <w:rPr>
                <w:rFonts w:asciiTheme="minorHAnsi" w:hAnsiTheme="minorHAnsi" w:cstheme="minorHAnsi"/>
                <w:b w:val="0"/>
              </w:rPr>
            </w:pPr>
            <w:r>
              <w:rPr>
                <w:rFonts w:asciiTheme="minorHAnsi" w:hAnsiTheme="minorHAnsi" w:cstheme="minorHAnsi"/>
                <w:b w:val="0"/>
              </w:rPr>
              <w:t>Código ético/conducta</w:t>
            </w:r>
          </w:p>
        </w:tc>
      </w:tr>
      <w:tr w:rsidR="00021988" w:rsidTr="00993D68">
        <w:tc>
          <w:tcPr>
            <w:tcW w:w="1380" w:type="dxa"/>
            <w:tcBorders>
              <w:top w:val="nil"/>
              <w:left w:val="nil"/>
              <w:bottom w:val="nil"/>
              <w:right w:val="nil"/>
            </w:tcBorders>
            <w:shd w:val="clear" w:color="auto" w:fill="548DD4" w:themeFill="text2" w:themeFillTint="99"/>
          </w:tcPr>
          <w:p w:rsidR="00021988" w:rsidRDefault="00021988"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021988" w:rsidRDefault="00021988" w:rsidP="007C12ED">
            <w:pPr>
              <w:spacing w:line="276" w:lineRule="auto"/>
              <w:jc w:val="both"/>
              <w:rPr>
                <w:rFonts w:asciiTheme="minorHAnsi" w:hAnsiTheme="minorHAnsi" w:cstheme="minorHAnsi"/>
                <w:b w:val="0"/>
              </w:rPr>
            </w:pPr>
            <w:r>
              <w:rPr>
                <w:rFonts w:asciiTheme="minorHAnsi" w:hAnsiTheme="minorHAnsi" w:cstheme="minorHAnsi"/>
                <w:b w:val="0"/>
              </w:rPr>
              <w:t>Acoso, intimidación,</w:t>
            </w:r>
          </w:p>
        </w:tc>
        <w:tc>
          <w:tcPr>
            <w:tcW w:w="3392" w:type="dxa"/>
            <w:tcBorders>
              <w:top w:val="nil"/>
              <w:left w:val="nil"/>
              <w:bottom w:val="nil"/>
              <w:right w:val="nil"/>
            </w:tcBorders>
            <w:shd w:val="clear" w:color="auto" w:fill="C6D9F1" w:themeFill="text2" w:themeFillTint="33"/>
          </w:tcPr>
          <w:p w:rsidR="00021988" w:rsidRDefault="00DF0DF4" w:rsidP="007C12ED">
            <w:pPr>
              <w:spacing w:line="276" w:lineRule="auto"/>
              <w:jc w:val="both"/>
              <w:rPr>
                <w:rFonts w:asciiTheme="minorHAnsi" w:hAnsiTheme="minorHAnsi" w:cstheme="minorHAnsi"/>
                <w:b w:val="0"/>
              </w:rPr>
            </w:pPr>
            <w:r>
              <w:rPr>
                <w:rFonts w:asciiTheme="minorHAnsi" w:hAnsiTheme="minorHAnsi" w:cstheme="minorHAnsi"/>
                <w:b w:val="0"/>
              </w:rPr>
              <w:t>Educación - denuncia</w:t>
            </w:r>
          </w:p>
        </w:tc>
      </w:tr>
      <w:tr w:rsidR="0086574C" w:rsidTr="00993D68">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Inclusión de colectivos vulnerables</w:t>
            </w:r>
          </w:p>
        </w:tc>
        <w:tc>
          <w:tcPr>
            <w:tcW w:w="3392" w:type="dxa"/>
            <w:tcBorders>
              <w:top w:val="nil"/>
              <w:left w:val="nil"/>
              <w:bottom w:val="nil"/>
              <w:right w:val="nil"/>
            </w:tcBorders>
            <w:shd w:val="clear" w:color="auto" w:fill="C6D9F1" w:themeFill="text2" w:themeFillTint="33"/>
          </w:tcPr>
          <w:p w:rsidR="0086574C" w:rsidRDefault="00DF0DF4" w:rsidP="007C12ED">
            <w:pPr>
              <w:spacing w:line="276" w:lineRule="auto"/>
              <w:jc w:val="both"/>
              <w:rPr>
                <w:rFonts w:asciiTheme="minorHAnsi" w:hAnsiTheme="minorHAnsi" w:cstheme="minorHAnsi"/>
                <w:b w:val="0"/>
              </w:rPr>
            </w:pPr>
            <w:r>
              <w:rPr>
                <w:rFonts w:asciiTheme="minorHAnsi" w:hAnsiTheme="minorHAnsi" w:cstheme="minorHAnsi"/>
                <w:b w:val="0"/>
              </w:rPr>
              <w:t>Contratación larga duración</w:t>
            </w:r>
          </w:p>
        </w:tc>
      </w:tr>
      <w:tr w:rsidR="0086574C" w:rsidTr="00993D68">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Salario digno</w:t>
            </w:r>
          </w:p>
        </w:tc>
        <w:tc>
          <w:tcPr>
            <w:tcW w:w="3392" w:type="dxa"/>
            <w:tcBorders>
              <w:top w:val="nil"/>
              <w:left w:val="nil"/>
              <w:bottom w:val="nil"/>
              <w:right w:val="nil"/>
            </w:tcBorders>
            <w:shd w:val="clear" w:color="auto" w:fill="C6D9F1" w:themeFill="text2" w:themeFillTint="33"/>
          </w:tcPr>
          <w:p w:rsidR="0086574C" w:rsidRDefault="00DF0DF4" w:rsidP="007C12ED">
            <w:pPr>
              <w:spacing w:line="276" w:lineRule="auto"/>
              <w:jc w:val="both"/>
              <w:rPr>
                <w:rFonts w:asciiTheme="minorHAnsi" w:hAnsiTheme="minorHAnsi" w:cstheme="minorHAnsi"/>
                <w:b w:val="0"/>
              </w:rPr>
            </w:pPr>
            <w:r>
              <w:rPr>
                <w:rFonts w:asciiTheme="minorHAnsi" w:hAnsiTheme="minorHAnsi" w:cstheme="minorHAnsi"/>
                <w:b w:val="0"/>
              </w:rPr>
              <w:t>Salario justo</w:t>
            </w:r>
          </w:p>
        </w:tc>
      </w:tr>
      <w:tr w:rsidR="0086574C" w:rsidTr="00993D68">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 xml:space="preserve">Conciliación vida laboral y personal </w:t>
            </w:r>
          </w:p>
        </w:tc>
        <w:tc>
          <w:tcPr>
            <w:tcW w:w="3392" w:type="dxa"/>
            <w:tcBorders>
              <w:top w:val="nil"/>
              <w:left w:val="nil"/>
              <w:bottom w:val="nil"/>
              <w:right w:val="nil"/>
            </w:tcBorders>
            <w:shd w:val="clear" w:color="auto" w:fill="C6D9F1" w:themeFill="text2" w:themeFillTint="33"/>
          </w:tcPr>
          <w:p w:rsidR="0086574C" w:rsidRDefault="00DF0DF4" w:rsidP="007C12ED">
            <w:pPr>
              <w:spacing w:line="276" w:lineRule="auto"/>
              <w:jc w:val="both"/>
              <w:rPr>
                <w:rFonts w:asciiTheme="minorHAnsi" w:hAnsiTheme="minorHAnsi" w:cstheme="minorHAnsi"/>
                <w:b w:val="0"/>
              </w:rPr>
            </w:pPr>
            <w:r>
              <w:rPr>
                <w:rFonts w:asciiTheme="minorHAnsi" w:hAnsiTheme="minorHAnsi" w:cstheme="minorHAnsi"/>
                <w:b w:val="0"/>
              </w:rPr>
              <w:t>Planificación conciliación</w:t>
            </w:r>
          </w:p>
        </w:tc>
      </w:tr>
      <w:tr w:rsidR="0086574C" w:rsidTr="00993D68">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Era digital nuevas formas de relacionarnos</w:t>
            </w:r>
          </w:p>
        </w:tc>
        <w:tc>
          <w:tcPr>
            <w:tcW w:w="3392" w:type="dxa"/>
            <w:tcBorders>
              <w:top w:val="nil"/>
              <w:left w:val="nil"/>
              <w:bottom w:val="nil"/>
              <w:right w:val="nil"/>
            </w:tcBorders>
            <w:shd w:val="clear" w:color="auto" w:fill="C6D9F1" w:themeFill="text2" w:themeFillTint="33"/>
          </w:tcPr>
          <w:p w:rsidR="0086574C" w:rsidRDefault="00BF5A2D" w:rsidP="007C12ED">
            <w:pPr>
              <w:spacing w:line="276" w:lineRule="auto"/>
              <w:jc w:val="both"/>
              <w:rPr>
                <w:rFonts w:asciiTheme="minorHAnsi" w:hAnsiTheme="minorHAnsi" w:cstheme="minorHAnsi"/>
                <w:b w:val="0"/>
              </w:rPr>
            </w:pPr>
            <w:r>
              <w:rPr>
                <w:rFonts w:asciiTheme="minorHAnsi" w:hAnsiTheme="minorHAnsi" w:cstheme="minorHAnsi"/>
                <w:b w:val="0"/>
              </w:rPr>
              <w:t>I</w:t>
            </w:r>
            <w:r w:rsidR="00DF0DF4">
              <w:rPr>
                <w:rFonts w:asciiTheme="minorHAnsi" w:hAnsiTheme="minorHAnsi" w:cstheme="minorHAnsi"/>
                <w:b w:val="0"/>
              </w:rPr>
              <w:t>nnovación</w:t>
            </w:r>
            <w:r>
              <w:rPr>
                <w:rFonts w:asciiTheme="minorHAnsi" w:hAnsiTheme="minorHAnsi" w:cstheme="minorHAnsi"/>
                <w:b w:val="0"/>
              </w:rPr>
              <w:t>-representación</w:t>
            </w:r>
          </w:p>
        </w:tc>
      </w:tr>
      <w:tr w:rsidR="0086574C" w:rsidTr="00993D68">
        <w:trPr>
          <w:trHeight w:val="170"/>
        </w:trPr>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tcPr>
          <w:p w:rsidR="0086574C" w:rsidRDefault="0086574C" w:rsidP="007C12ED">
            <w:pPr>
              <w:spacing w:line="276" w:lineRule="auto"/>
              <w:jc w:val="both"/>
              <w:rPr>
                <w:rFonts w:asciiTheme="minorHAnsi" w:hAnsiTheme="minorHAnsi" w:cstheme="minorHAnsi"/>
                <w:b w:val="0"/>
              </w:rPr>
            </w:pPr>
          </w:p>
        </w:tc>
        <w:tc>
          <w:tcPr>
            <w:tcW w:w="3392" w:type="dxa"/>
            <w:tcBorders>
              <w:top w:val="nil"/>
              <w:left w:val="nil"/>
              <w:bottom w:val="nil"/>
              <w:right w:val="nil"/>
            </w:tcBorders>
          </w:tcPr>
          <w:p w:rsidR="0086574C" w:rsidRDefault="0086574C" w:rsidP="007C12ED">
            <w:pPr>
              <w:spacing w:line="276" w:lineRule="auto"/>
              <w:jc w:val="both"/>
              <w:rPr>
                <w:rFonts w:asciiTheme="minorHAnsi" w:hAnsiTheme="minorHAnsi" w:cstheme="minorHAnsi"/>
                <w:b w:val="0"/>
              </w:rPr>
            </w:pPr>
          </w:p>
        </w:tc>
      </w:tr>
      <w:tr w:rsidR="0086574C" w:rsidTr="00993D68">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Pr="00142811" w:rsidRDefault="0086574C" w:rsidP="007C12ED">
            <w:pPr>
              <w:spacing w:line="276" w:lineRule="auto"/>
              <w:jc w:val="both"/>
              <w:rPr>
                <w:rFonts w:asciiTheme="minorHAnsi" w:hAnsiTheme="minorHAnsi" w:cstheme="minorHAnsi"/>
              </w:rPr>
            </w:pPr>
            <w:r w:rsidRPr="00142811">
              <w:rPr>
                <w:rFonts w:asciiTheme="minorHAnsi" w:hAnsiTheme="minorHAnsi" w:cstheme="minorHAnsi"/>
              </w:rPr>
              <w:t>Aspecto Seguridad y Salud</w:t>
            </w:r>
          </w:p>
        </w:tc>
        <w:tc>
          <w:tcPr>
            <w:tcW w:w="3392"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p>
        </w:tc>
      </w:tr>
      <w:tr w:rsidR="0086574C" w:rsidTr="00993D68">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Prevención accidentes-incidentes</w:t>
            </w:r>
          </w:p>
        </w:tc>
        <w:tc>
          <w:tcPr>
            <w:tcW w:w="3392" w:type="dxa"/>
            <w:tcBorders>
              <w:top w:val="nil"/>
              <w:left w:val="nil"/>
              <w:bottom w:val="nil"/>
              <w:right w:val="nil"/>
            </w:tcBorders>
            <w:shd w:val="clear" w:color="auto" w:fill="C6D9F1" w:themeFill="text2" w:themeFillTint="33"/>
          </w:tcPr>
          <w:p w:rsidR="0086574C" w:rsidRDefault="00BF5A2D" w:rsidP="007C12ED">
            <w:pPr>
              <w:spacing w:line="276" w:lineRule="auto"/>
              <w:jc w:val="both"/>
              <w:rPr>
                <w:rFonts w:asciiTheme="minorHAnsi" w:hAnsiTheme="minorHAnsi" w:cstheme="minorHAnsi"/>
                <w:b w:val="0"/>
              </w:rPr>
            </w:pPr>
            <w:r>
              <w:rPr>
                <w:rFonts w:asciiTheme="minorHAnsi" w:hAnsiTheme="minorHAnsi" w:cstheme="minorHAnsi"/>
                <w:b w:val="0"/>
              </w:rPr>
              <w:t>Planificación</w:t>
            </w:r>
            <w:r w:rsidR="00993D68">
              <w:rPr>
                <w:rFonts w:asciiTheme="minorHAnsi" w:hAnsiTheme="minorHAnsi" w:cstheme="minorHAnsi"/>
                <w:b w:val="0"/>
              </w:rPr>
              <w:t xml:space="preserve"> – evaluación </w:t>
            </w:r>
          </w:p>
        </w:tc>
      </w:tr>
      <w:tr w:rsidR="0086574C" w:rsidTr="00993D68">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Salud</w:t>
            </w:r>
          </w:p>
        </w:tc>
        <w:tc>
          <w:tcPr>
            <w:tcW w:w="3392" w:type="dxa"/>
            <w:tcBorders>
              <w:top w:val="nil"/>
              <w:left w:val="nil"/>
              <w:bottom w:val="nil"/>
              <w:right w:val="nil"/>
            </w:tcBorders>
            <w:shd w:val="clear" w:color="auto" w:fill="C6D9F1" w:themeFill="text2" w:themeFillTint="33"/>
          </w:tcPr>
          <w:p w:rsidR="0086574C" w:rsidRDefault="00993D68" w:rsidP="007C12ED">
            <w:pPr>
              <w:spacing w:line="276" w:lineRule="auto"/>
              <w:jc w:val="both"/>
              <w:rPr>
                <w:rFonts w:asciiTheme="minorHAnsi" w:hAnsiTheme="minorHAnsi" w:cstheme="minorHAnsi"/>
                <w:b w:val="0"/>
              </w:rPr>
            </w:pPr>
            <w:r>
              <w:rPr>
                <w:rFonts w:asciiTheme="minorHAnsi" w:hAnsiTheme="minorHAnsi" w:cstheme="minorHAnsi"/>
                <w:b w:val="0"/>
              </w:rPr>
              <w:t>Entornos programas</w:t>
            </w:r>
            <w:r w:rsidR="0086574C">
              <w:rPr>
                <w:rFonts w:asciiTheme="minorHAnsi" w:hAnsiTheme="minorHAnsi" w:cstheme="minorHAnsi"/>
                <w:b w:val="0"/>
              </w:rPr>
              <w:t xml:space="preserve"> saludables </w:t>
            </w:r>
          </w:p>
        </w:tc>
      </w:tr>
      <w:tr w:rsidR="0086574C" w:rsidTr="005D5C4B">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 xml:space="preserve">Seguridad </w:t>
            </w:r>
          </w:p>
        </w:tc>
        <w:tc>
          <w:tcPr>
            <w:tcW w:w="3392"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r>
              <w:rPr>
                <w:rFonts w:asciiTheme="minorHAnsi" w:hAnsiTheme="minorHAnsi" w:cstheme="minorHAnsi"/>
                <w:b w:val="0"/>
              </w:rPr>
              <w:t>Inspección y mantenimiento riguroso</w:t>
            </w:r>
          </w:p>
        </w:tc>
      </w:tr>
      <w:tr w:rsidR="0086574C" w:rsidTr="005D5C4B">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tcPr>
          <w:p w:rsidR="0086574C" w:rsidRDefault="0086574C" w:rsidP="007C12ED">
            <w:pPr>
              <w:spacing w:line="276" w:lineRule="auto"/>
              <w:jc w:val="both"/>
              <w:rPr>
                <w:rFonts w:asciiTheme="minorHAnsi" w:hAnsiTheme="minorHAnsi" w:cstheme="minorHAnsi"/>
                <w:b w:val="0"/>
              </w:rPr>
            </w:pPr>
          </w:p>
        </w:tc>
        <w:tc>
          <w:tcPr>
            <w:tcW w:w="3392" w:type="dxa"/>
            <w:tcBorders>
              <w:top w:val="nil"/>
              <w:left w:val="nil"/>
              <w:bottom w:val="nil"/>
              <w:right w:val="nil"/>
            </w:tcBorders>
          </w:tcPr>
          <w:p w:rsidR="0086574C" w:rsidRDefault="0086574C" w:rsidP="007C12ED">
            <w:pPr>
              <w:spacing w:line="276" w:lineRule="auto"/>
              <w:jc w:val="both"/>
              <w:rPr>
                <w:rFonts w:asciiTheme="minorHAnsi" w:hAnsiTheme="minorHAnsi" w:cstheme="minorHAnsi"/>
                <w:b w:val="0"/>
              </w:rPr>
            </w:pPr>
          </w:p>
        </w:tc>
      </w:tr>
      <w:tr w:rsidR="0086574C" w:rsidTr="005D5C4B">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Pr="005D5C4B" w:rsidRDefault="000762F4" w:rsidP="007C12ED">
            <w:pPr>
              <w:spacing w:line="276" w:lineRule="auto"/>
              <w:jc w:val="both"/>
              <w:rPr>
                <w:rFonts w:asciiTheme="minorHAnsi" w:hAnsiTheme="minorHAnsi" w:cstheme="minorHAnsi"/>
              </w:rPr>
            </w:pPr>
            <w:r w:rsidRPr="005D5C4B">
              <w:rPr>
                <w:rFonts w:asciiTheme="minorHAnsi" w:hAnsiTheme="minorHAnsi" w:cstheme="minorHAnsi"/>
              </w:rPr>
              <w:t>Nuestros clientes</w:t>
            </w:r>
          </w:p>
        </w:tc>
        <w:tc>
          <w:tcPr>
            <w:tcW w:w="3392" w:type="dxa"/>
            <w:tcBorders>
              <w:top w:val="nil"/>
              <w:left w:val="nil"/>
              <w:bottom w:val="nil"/>
              <w:right w:val="nil"/>
            </w:tcBorders>
            <w:shd w:val="clear" w:color="auto" w:fill="C6D9F1" w:themeFill="text2" w:themeFillTint="33"/>
          </w:tcPr>
          <w:p w:rsidR="0086574C" w:rsidRDefault="0086574C" w:rsidP="007C12ED">
            <w:pPr>
              <w:spacing w:line="276" w:lineRule="auto"/>
              <w:jc w:val="both"/>
              <w:rPr>
                <w:rFonts w:asciiTheme="minorHAnsi" w:hAnsiTheme="minorHAnsi" w:cstheme="minorHAnsi"/>
                <w:b w:val="0"/>
              </w:rPr>
            </w:pPr>
          </w:p>
        </w:tc>
      </w:tr>
      <w:tr w:rsidR="0086574C" w:rsidTr="005D5C4B">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0762F4" w:rsidP="007C12ED">
            <w:pPr>
              <w:spacing w:line="276" w:lineRule="auto"/>
              <w:jc w:val="both"/>
              <w:rPr>
                <w:rFonts w:asciiTheme="minorHAnsi" w:hAnsiTheme="minorHAnsi" w:cstheme="minorHAnsi"/>
                <w:b w:val="0"/>
              </w:rPr>
            </w:pPr>
            <w:r>
              <w:rPr>
                <w:rFonts w:asciiTheme="minorHAnsi" w:hAnsiTheme="minorHAnsi" w:cstheme="minorHAnsi"/>
                <w:b w:val="0"/>
              </w:rPr>
              <w:t>Claridad, confianza en las relaciones</w:t>
            </w:r>
          </w:p>
        </w:tc>
        <w:tc>
          <w:tcPr>
            <w:tcW w:w="3392" w:type="dxa"/>
            <w:tcBorders>
              <w:top w:val="nil"/>
              <w:left w:val="nil"/>
              <w:bottom w:val="nil"/>
              <w:right w:val="nil"/>
            </w:tcBorders>
            <w:shd w:val="clear" w:color="auto" w:fill="C6D9F1" w:themeFill="text2" w:themeFillTint="33"/>
          </w:tcPr>
          <w:p w:rsidR="0086574C" w:rsidRDefault="005D5C4B" w:rsidP="007C12ED">
            <w:pPr>
              <w:spacing w:line="276" w:lineRule="auto"/>
              <w:jc w:val="both"/>
              <w:rPr>
                <w:rFonts w:asciiTheme="minorHAnsi" w:hAnsiTheme="minorHAnsi" w:cstheme="minorHAnsi"/>
                <w:b w:val="0"/>
              </w:rPr>
            </w:pPr>
            <w:r>
              <w:rPr>
                <w:rFonts w:asciiTheme="minorHAnsi" w:hAnsiTheme="minorHAnsi" w:cstheme="minorHAnsi"/>
                <w:b w:val="0"/>
              </w:rPr>
              <w:t>Clausulas responsables</w:t>
            </w:r>
          </w:p>
        </w:tc>
      </w:tr>
      <w:tr w:rsidR="0086574C" w:rsidTr="005D5C4B">
        <w:tc>
          <w:tcPr>
            <w:tcW w:w="1380" w:type="dxa"/>
            <w:tcBorders>
              <w:top w:val="nil"/>
              <w:left w:val="nil"/>
              <w:bottom w:val="nil"/>
              <w:right w:val="nil"/>
            </w:tcBorders>
            <w:shd w:val="clear" w:color="auto" w:fill="548DD4" w:themeFill="text2" w:themeFillTint="99"/>
          </w:tcPr>
          <w:p w:rsidR="0086574C" w:rsidRDefault="0086574C"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86574C" w:rsidRDefault="000762F4" w:rsidP="007C12ED">
            <w:pPr>
              <w:spacing w:line="276" w:lineRule="auto"/>
              <w:jc w:val="both"/>
              <w:rPr>
                <w:rFonts w:asciiTheme="minorHAnsi" w:hAnsiTheme="minorHAnsi" w:cstheme="minorHAnsi"/>
                <w:b w:val="0"/>
              </w:rPr>
            </w:pPr>
            <w:r>
              <w:rPr>
                <w:rFonts w:asciiTheme="minorHAnsi" w:hAnsiTheme="minorHAnsi" w:cstheme="minorHAnsi"/>
                <w:b w:val="0"/>
              </w:rPr>
              <w:t>Comunicación, necesidades, expectativas</w:t>
            </w:r>
          </w:p>
        </w:tc>
        <w:tc>
          <w:tcPr>
            <w:tcW w:w="3392" w:type="dxa"/>
            <w:tcBorders>
              <w:top w:val="nil"/>
              <w:left w:val="nil"/>
              <w:bottom w:val="nil"/>
              <w:right w:val="nil"/>
            </w:tcBorders>
            <w:shd w:val="clear" w:color="auto" w:fill="C6D9F1" w:themeFill="text2" w:themeFillTint="33"/>
          </w:tcPr>
          <w:p w:rsidR="0086574C" w:rsidRDefault="005D5C4B" w:rsidP="007C12ED">
            <w:pPr>
              <w:spacing w:line="276" w:lineRule="auto"/>
              <w:jc w:val="both"/>
              <w:rPr>
                <w:rFonts w:asciiTheme="minorHAnsi" w:hAnsiTheme="minorHAnsi" w:cstheme="minorHAnsi"/>
                <w:b w:val="0"/>
              </w:rPr>
            </w:pPr>
            <w:r>
              <w:rPr>
                <w:rFonts w:asciiTheme="minorHAnsi" w:hAnsiTheme="minorHAnsi" w:cstheme="minorHAnsi"/>
                <w:b w:val="0"/>
              </w:rPr>
              <w:t>Momentos de encuentro</w:t>
            </w:r>
          </w:p>
        </w:tc>
      </w:tr>
      <w:tr w:rsidR="000762F4" w:rsidTr="005D5C4B">
        <w:tc>
          <w:tcPr>
            <w:tcW w:w="1380" w:type="dxa"/>
            <w:tcBorders>
              <w:top w:val="nil"/>
              <w:left w:val="nil"/>
              <w:bottom w:val="nil"/>
              <w:right w:val="nil"/>
            </w:tcBorders>
            <w:shd w:val="clear" w:color="auto" w:fill="548DD4" w:themeFill="text2" w:themeFillTint="99"/>
          </w:tcPr>
          <w:p w:rsidR="000762F4" w:rsidRDefault="000762F4"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r>
              <w:rPr>
                <w:rFonts w:asciiTheme="minorHAnsi" w:hAnsiTheme="minorHAnsi" w:cstheme="minorHAnsi"/>
                <w:b w:val="0"/>
              </w:rPr>
              <w:t>Alianzas con clientes</w:t>
            </w:r>
          </w:p>
        </w:tc>
        <w:tc>
          <w:tcPr>
            <w:tcW w:w="3392"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r>
              <w:rPr>
                <w:rFonts w:asciiTheme="minorHAnsi" w:hAnsiTheme="minorHAnsi" w:cstheme="minorHAnsi"/>
                <w:b w:val="0"/>
              </w:rPr>
              <w:t>Traccionar- contagiar-ilusionar</w:t>
            </w:r>
          </w:p>
        </w:tc>
      </w:tr>
      <w:tr w:rsidR="000762F4" w:rsidTr="005D5C4B">
        <w:tc>
          <w:tcPr>
            <w:tcW w:w="1380" w:type="dxa"/>
            <w:tcBorders>
              <w:top w:val="nil"/>
              <w:left w:val="nil"/>
              <w:bottom w:val="nil"/>
              <w:right w:val="nil"/>
            </w:tcBorders>
            <w:shd w:val="clear" w:color="auto" w:fill="548DD4" w:themeFill="text2" w:themeFillTint="99"/>
          </w:tcPr>
          <w:p w:rsidR="000762F4" w:rsidRDefault="000762F4"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r>
              <w:rPr>
                <w:rFonts w:asciiTheme="minorHAnsi" w:hAnsiTheme="minorHAnsi" w:cstheme="minorHAnsi"/>
                <w:b w:val="0"/>
              </w:rPr>
              <w:t xml:space="preserve">Nuevos servicios </w:t>
            </w:r>
          </w:p>
        </w:tc>
        <w:tc>
          <w:tcPr>
            <w:tcW w:w="3392"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r>
              <w:rPr>
                <w:rFonts w:asciiTheme="minorHAnsi" w:hAnsiTheme="minorHAnsi" w:cstheme="minorHAnsi"/>
                <w:b w:val="0"/>
              </w:rPr>
              <w:t>Valor percibido vs valor añadido</w:t>
            </w:r>
          </w:p>
        </w:tc>
      </w:tr>
      <w:tr w:rsidR="000762F4" w:rsidTr="005D5C4B">
        <w:tc>
          <w:tcPr>
            <w:tcW w:w="1380" w:type="dxa"/>
            <w:tcBorders>
              <w:top w:val="nil"/>
              <w:left w:val="nil"/>
              <w:bottom w:val="nil"/>
              <w:right w:val="nil"/>
            </w:tcBorders>
            <w:shd w:val="clear" w:color="auto" w:fill="FFFFFF" w:themeFill="background1"/>
          </w:tcPr>
          <w:p w:rsidR="000762F4" w:rsidRDefault="000762F4"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tcPr>
          <w:p w:rsidR="000762F4" w:rsidRDefault="000762F4" w:rsidP="007C12ED">
            <w:pPr>
              <w:spacing w:line="276" w:lineRule="auto"/>
              <w:jc w:val="both"/>
              <w:rPr>
                <w:rFonts w:asciiTheme="minorHAnsi" w:hAnsiTheme="minorHAnsi" w:cstheme="minorHAnsi"/>
                <w:b w:val="0"/>
              </w:rPr>
            </w:pPr>
          </w:p>
        </w:tc>
        <w:tc>
          <w:tcPr>
            <w:tcW w:w="3392" w:type="dxa"/>
            <w:tcBorders>
              <w:top w:val="nil"/>
              <w:left w:val="nil"/>
              <w:bottom w:val="nil"/>
            </w:tcBorders>
          </w:tcPr>
          <w:p w:rsidR="000762F4" w:rsidRDefault="000762F4" w:rsidP="007C12ED">
            <w:pPr>
              <w:spacing w:line="276" w:lineRule="auto"/>
              <w:jc w:val="both"/>
              <w:rPr>
                <w:rFonts w:asciiTheme="minorHAnsi" w:hAnsiTheme="minorHAnsi" w:cstheme="minorHAnsi"/>
                <w:b w:val="0"/>
              </w:rPr>
            </w:pPr>
          </w:p>
        </w:tc>
      </w:tr>
      <w:tr w:rsidR="000762F4" w:rsidTr="005D5C4B">
        <w:tc>
          <w:tcPr>
            <w:tcW w:w="1380" w:type="dxa"/>
            <w:tcBorders>
              <w:top w:val="nil"/>
              <w:left w:val="nil"/>
              <w:bottom w:val="nil"/>
              <w:right w:val="nil"/>
            </w:tcBorders>
            <w:shd w:val="clear" w:color="auto" w:fill="548DD4" w:themeFill="text2" w:themeFillTint="99"/>
          </w:tcPr>
          <w:p w:rsidR="000762F4" w:rsidRDefault="005D5C4B" w:rsidP="007C12ED">
            <w:pPr>
              <w:spacing w:line="276" w:lineRule="auto"/>
              <w:jc w:val="both"/>
              <w:rPr>
                <w:rFonts w:asciiTheme="minorHAnsi" w:hAnsiTheme="minorHAnsi" w:cstheme="minorHAnsi"/>
                <w:b w:val="0"/>
              </w:rPr>
            </w:pPr>
            <w:r>
              <w:rPr>
                <w:rFonts w:asciiTheme="minorHAnsi" w:hAnsiTheme="minorHAnsi" w:cstheme="minorHAnsi"/>
                <w:b w:val="0"/>
              </w:rPr>
              <w:t xml:space="preserve">SOCIAL </w:t>
            </w:r>
          </w:p>
        </w:tc>
        <w:tc>
          <w:tcPr>
            <w:tcW w:w="4290" w:type="dxa"/>
            <w:tcBorders>
              <w:top w:val="nil"/>
              <w:left w:val="nil"/>
              <w:bottom w:val="nil"/>
              <w:right w:val="nil"/>
            </w:tcBorders>
            <w:shd w:val="clear" w:color="auto" w:fill="C6D9F1" w:themeFill="text2" w:themeFillTint="33"/>
          </w:tcPr>
          <w:p w:rsidR="000762F4" w:rsidRPr="005D5C4B" w:rsidRDefault="000762F4" w:rsidP="007C12ED">
            <w:pPr>
              <w:spacing w:line="276" w:lineRule="auto"/>
              <w:jc w:val="both"/>
              <w:rPr>
                <w:rFonts w:asciiTheme="minorHAnsi" w:hAnsiTheme="minorHAnsi" w:cstheme="minorHAnsi"/>
              </w:rPr>
            </w:pPr>
            <w:r w:rsidRPr="005D5C4B">
              <w:rPr>
                <w:rFonts w:asciiTheme="minorHAnsi" w:hAnsiTheme="minorHAnsi" w:cstheme="minorHAnsi"/>
              </w:rPr>
              <w:t>Proveedores</w:t>
            </w:r>
          </w:p>
        </w:tc>
        <w:tc>
          <w:tcPr>
            <w:tcW w:w="3392"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p>
        </w:tc>
      </w:tr>
      <w:tr w:rsidR="000762F4" w:rsidTr="005D5C4B">
        <w:tc>
          <w:tcPr>
            <w:tcW w:w="1380" w:type="dxa"/>
            <w:tcBorders>
              <w:top w:val="nil"/>
              <w:left w:val="nil"/>
              <w:bottom w:val="nil"/>
              <w:right w:val="nil"/>
            </w:tcBorders>
            <w:shd w:val="clear" w:color="auto" w:fill="548DD4" w:themeFill="text2" w:themeFillTint="99"/>
          </w:tcPr>
          <w:p w:rsidR="000762F4" w:rsidRDefault="000762F4"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r>
              <w:rPr>
                <w:rFonts w:asciiTheme="minorHAnsi" w:hAnsiTheme="minorHAnsi" w:cstheme="minorHAnsi"/>
                <w:b w:val="0"/>
              </w:rPr>
              <w:t>Selección basada en criterios ASG</w:t>
            </w:r>
          </w:p>
        </w:tc>
        <w:tc>
          <w:tcPr>
            <w:tcW w:w="3392" w:type="dxa"/>
            <w:tcBorders>
              <w:top w:val="nil"/>
              <w:left w:val="nil"/>
              <w:bottom w:val="nil"/>
              <w:right w:val="nil"/>
            </w:tcBorders>
            <w:shd w:val="clear" w:color="auto" w:fill="C6D9F1" w:themeFill="text2" w:themeFillTint="33"/>
          </w:tcPr>
          <w:p w:rsidR="000762F4" w:rsidRDefault="005D5C4B" w:rsidP="007C12ED">
            <w:pPr>
              <w:spacing w:line="276" w:lineRule="auto"/>
              <w:jc w:val="both"/>
              <w:rPr>
                <w:rFonts w:asciiTheme="minorHAnsi" w:hAnsiTheme="minorHAnsi" w:cstheme="minorHAnsi"/>
                <w:b w:val="0"/>
              </w:rPr>
            </w:pPr>
            <w:r>
              <w:rPr>
                <w:rFonts w:asciiTheme="minorHAnsi" w:hAnsiTheme="minorHAnsi" w:cstheme="minorHAnsi"/>
                <w:b w:val="0"/>
              </w:rPr>
              <w:t>Estabilidad relación</w:t>
            </w:r>
          </w:p>
        </w:tc>
      </w:tr>
      <w:tr w:rsidR="000762F4" w:rsidTr="005D5C4B">
        <w:tc>
          <w:tcPr>
            <w:tcW w:w="1380" w:type="dxa"/>
            <w:tcBorders>
              <w:top w:val="nil"/>
              <w:left w:val="nil"/>
              <w:bottom w:val="nil"/>
              <w:right w:val="nil"/>
            </w:tcBorders>
            <w:shd w:val="clear" w:color="auto" w:fill="548DD4" w:themeFill="text2" w:themeFillTint="99"/>
          </w:tcPr>
          <w:p w:rsidR="000762F4" w:rsidRDefault="000762F4"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0762F4" w:rsidRDefault="001A3235" w:rsidP="007C12ED">
            <w:pPr>
              <w:spacing w:line="276" w:lineRule="auto"/>
              <w:jc w:val="both"/>
              <w:rPr>
                <w:rFonts w:asciiTheme="minorHAnsi" w:hAnsiTheme="minorHAnsi" w:cstheme="minorHAnsi"/>
                <w:b w:val="0"/>
              </w:rPr>
            </w:pPr>
            <w:r w:rsidRPr="001A3235">
              <w:rPr>
                <w:rFonts w:asciiTheme="minorHAnsi" w:hAnsiTheme="minorHAnsi" w:cstheme="minorHAnsi"/>
                <w:b w:val="0"/>
              </w:rPr>
              <w:t xml:space="preserve">Respeto </w:t>
            </w:r>
            <w:r w:rsidR="000762F4" w:rsidRPr="002923E4">
              <w:rPr>
                <w:rFonts w:asciiTheme="minorHAnsi" w:hAnsiTheme="minorHAnsi" w:cstheme="minorHAnsi"/>
                <w:b w:val="0"/>
                <w:color w:val="FF0000"/>
              </w:rPr>
              <w:t xml:space="preserve"> </w:t>
            </w:r>
          </w:p>
        </w:tc>
        <w:tc>
          <w:tcPr>
            <w:tcW w:w="3392" w:type="dxa"/>
            <w:tcBorders>
              <w:top w:val="nil"/>
              <w:left w:val="nil"/>
              <w:bottom w:val="nil"/>
              <w:right w:val="nil"/>
            </w:tcBorders>
            <w:shd w:val="clear" w:color="auto" w:fill="C6D9F1" w:themeFill="text2" w:themeFillTint="33"/>
          </w:tcPr>
          <w:p w:rsidR="000762F4" w:rsidRDefault="005D5C4B" w:rsidP="007C12ED">
            <w:pPr>
              <w:spacing w:line="276" w:lineRule="auto"/>
              <w:jc w:val="both"/>
              <w:rPr>
                <w:rFonts w:asciiTheme="minorHAnsi" w:hAnsiTheme="minorHAnsi" w:cstheme="minorHAnsi"/>
                <w:b w:val="0"/>
              </w:rPr>
            </w:pPr>
            <w:r>
              <w:rPr>
                <w:rFonts w:asciiTheme="minorHAnsi" w:hAnsiTheme="minorHAnsi" w:cstheme="minorHAnsi"/>
                <w:b w:val="0"/>
              </w:rPr>
              <w:t>Pago riguroso</w:t>
            </w:r>
          </w:p>
        </w:tc>
      </w:tr>
      <w:tr w:rsidR="000762F4" w:rsidTr="005D5C4B">
        <w:tc>
          <w:tcPr>
            <w:tcW w:w="1380" w:type="dxa"/>
            <w:tcBorders>
              <w:top w:val="nil"/>
              <w:left w:val="nil"/>
              <w:bottom w:val="nil"/>
              <w:right w:val="nil"/>
            </w:tcBorders>
            <w:shd w:val="clear" w:color="auto" w:fill="548DD4" w:themeFill="text2" w:themeFillTint="99"/>
          </w:tcPr>
          <w:p w:rsidR="000762F4" w:rsidRDefault="000762F4"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tcPr>
          <w:p w:rsidR="000762F4" w:rsidRDefault="000762F4" w:rsidP="007C12ED">
            <w:pPr>
              <w:spacing w:line="276" w:lineRule="auto"/>
              <w:jc w:val="both"/>
              <w:rPr>
                <w:rFonts w:asciiTheme="minorHAnsi" w:hAnsiTheme="minorHAnsi" w:cstheme="minorHAnsi"/>
                <w:b w:val="0"/>
              </w:rPr>
            </w:pPr>
          </w:p>
        </w:tc>
        <w:tc>
          <w:tcPr>
            <w:tcW w:w="3392" w:type="dxa"/>
            <w:tcBorders>
              <w:top w:val="nil"/>
              <w:left w:val="nil"/>
              <w:bottom w:val="nil"/>
              <w:right w:val="nil"/>
            </w:tcBorders>
          </w:tcPr>
          <w:p w:rsidR="000762F4" w:rsidRDefault="000762F4" w:rsidP="007C12ED">
            <w:pPr>
              <w:spacing w:line="276" w:lineRule="auto"/>
              <w:jc w:val="both"/>
              <w:rPr>
                <w:rFonts w:asciiTheme="minorHAnsi" w:hAnsiTheme="minorHAnsi" w:cstheme="minorHAnsi"/>
                <w:b w:val="0"/>
              </w:rPr>
            </w:pPr>
          </w:p>
        </w:tc>
      </w:tr>
      <w:tr w:rsidR="000762F4" w:rsidTr="005D5C4B">
        <w:tc>
          <w:tcPr>
            <w:tcW w:w="1380" w:type="dxa"/>
            <w:tcBorders>
              <w:top w:val="nil"/>
              <w:left w:val="nil"/>
              <w:bottom w:val="nil"/>
              <w:right w:val="nil"/>
            </w:tcBorders>
            <w:shd w:val="clear" w:color="auto" w:fill="548DD4" w:themeFill="text2" w:themeFillTint="99"/>
          </w:tcPr>
          <w:p w:rsidR="000762F4" w:rsidRDefault="000762F4"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0762F4" w:rsidRPr="00142811" w:rsidRDefault="000762F4" w:rsidP="007C12ED">
            <w:pPr>
              <w:spacing w:line="276" w:lineRule="auto"/>
              <w:jc w:val="both"/>
              <w:rPr>
                <w:rFonts w:asciiTheme="minorHAnsi" w:hAnsiTheme="minorHAnsi" w:cstheme="minorHAnsi"/>
              </w:rPr>
            </w:pPr>
            <w:r w:rsidRPr="00142811">
              <w:rPr>
                <w:rFonts w:asciiTheme="minorHAnsi" w:hAnsiTheme="minorHAnsi" w:cstheme="minorHAnsi"/>
              </w:rPr>
              <w:t xml:space="preserve">Sociedad </w:t>
            </w:r>
          </w:p>
        </w:tc>
        <w:tc>
          <w:tcPr>
            <w:tcW w:w="3392"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p>
        </w:tc>
      </w:tr>
      <w:tr w:rsidR="000762F4" w:rsidTr="005D5C4B">
        <w:tc>
          <w:tcPr>
            <w:tcW w:w="1380" w:type="dxa"/>
            <w:tcBorders>
              <w:top w:val="nil"/>
              <w:left w:val="nil"/>
              <w:bottom w:val="nil"/>
              <w:right w:val="nil"/>
            </w:tcBorders>
            <w:shd w:val="clear" w:color="auto" w:fill="548DD4" w:themeFill="text2" w:themeFillTint="99"/>
          </w:tcPr>
          <w:p w:rsidR="000762F4" w:rsidRDefault="000762F4"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r>
              <w:rPr>
                <w:rFonts w:asciiTheme="minorHAnsi" w:hAnsiTheme="minorHAnsi" w:cstheme="minorHAnsi"/>
                <w:b w:val="0"/>
              </w:rPr>
              <w:t xml:space="preserve">Escucha </w:t>
            </w:r>
            <w:r w:rsidR="001A3235">
              <w:rPr>
                <w:rFonts w:asciiTheme="minorHAnsi" w:hAnsiTheme="minorHAnsi" w:cstheme="minorHAnsi"/>
                <w:b w:val="0"/>
              </w:rPr>
              <w:t>activas necesidades</w:t>
            </w:r>
            <w:r>
              <w:rPr>
                <w:rFonts w:asciiTheme="minorHAnsi" w:hAnsiTheme="minorHAnsi" w:cstheme="minorHAnsi"/>
                <w:b w:val="0"/>
              </w:rPr>
              <w:t xml:space="preserve"> </w:t>
            </w:r>
          </w:p>
        </w:tc>
        <w:tc>
          <w:tcPr>
            <w:tcW w:w="3392"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r>
              <w:rPr>
                <w:rFonts w:asciiTheme="minorHAnsi" w:hAnsiTheme="minorHAnsi" w:cstheme="minorHAnsi"/>
                <w:b w:val="0"/>
              </w:rPr>
              <w:t>Captación necesidades</w:t>
            </w:r>
          </w:p>
        </w:tc>
      </w:tr>
      <w:tr w:rsidR="000762F4" w:rsidTr="005D5C4B">
        <w:tc>
          <w:tcPr>
            <w:tcW w:w="1380" w:type="dxa"/>
            <w:tcBorders>
              <w:top w:val="nil"/>
              <w:left w:val="nil"/>
              <w:bottom w:val="nil"/>
              <w:right w:val="nil"/>
            </w:tcBorders>
            <w:shd w:val="clear" w:color="auto" w:fill="548DD4" w:themeFill="text2" w:themeFillTint="99"/>
          </w:tcPr>
          <w:p w:rsidR="000762F4" w:rsidRDefault="000762F4" w:rsidP="007C12ED">
            <w:pPr>
              <w:spacing w:line="276" w:lineRule="auto"/>
              <w:jc w:val="both"/>
              <w:rPr>
                <w:rFonts w:asciiTheme="minorHAnsi" w:hAnsiTheme="minorHAnsi" w:cstheme="minorHAnsi"/>
                <w:b w:val="0"/>
              </w:rPr>
            </w:pPr>
          </w:p>
        </w:tc>
        <w:tc>
          <w:tcPr>
            <w:tcW w:w="4290"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r>
              <w:rPr>
                <w:rFonts w:asciiTheme="minorHAnsi" w:hAnsiTheme="minorHAnsi" w:cstheme="minorHAnsi"/>
                <w:b w:val="0"/>
              </w:rPr>
              <w:t xml:space="preserve">Plan acción social </w:t>
            </w:r>
          </w:p>
          <w:p w:rsidR="00AE2BDD" w:rsidRDefault="00AE2BDD" w:rsidP="007C12ED">
            <w:pPr>
              <w:spacing w:line="276" w:lineRule="auto"/>
              <w:jc w:val="both"/>
              <w:rPr>
                <w:rFonts w:asciiTheme="minorHAnsi" w:hAnsiTheme="minorHAnsi" w:cstheme="minorHAnsi"/>
                <w:b w:val="0"/>
              </w:rPr>
            </w:pPr>
            <w:r>
              <w:rPr>
                <w:rFonts w:asciiTheme="minorHAnsi" w:hAnsiTheme="minorHAnsi" w:cstheme="minorHAnsi"/>
                <w:b w:val="0"/>
              </w:rPr>
              <w:t>Vinculación con el planeta</w:t>
            </w:r>
          </w:p>
        </w:tc>
        <w:tc>
          <w:tcPr>
            <w:tcW w:w="3392" w:type="dxa"/>
            <w:tcBorders>
              <w:top w:val="nil"/>
              <w:left w:val="nil"/>
              <w:bottom w:val="nil"/>
              <w:right w:val="nil"/>
            </w:tcBorders>
            <w:shd w:val="clear" w:color="auto" w:fill="C6D9F1" w:themeFill="text2" w:themeFillTint="33"/>
          </w:tcPr>
          <w:p w:rsidR="000762F4" w:rsidRDefault="000762F4" w:rsidP="007C12ED">
            <w:pPr>
              <w:spacing w:line="276" w:lineRule="auto"/>
              <w:jc w:val="both"/>
              <w:rPr>
                <w:rFonts w:asciiTheme="minorHAnsi" w:hAnsiTheme="minorHAnsi" w:cstheme="minorHAnsi"/>
                <w:b w:val="0"/>
              </w:rPr>
            </w:pPr>
            <w:r>
              <w:rPr>
                <w:rFonts w:asciiTheme="minorHAnsi" w:hAnsiTheme="minorHAnsi" w:cstheme="minorHAnsi"/>
                <w:b w:val="0"/>
              </w:rPr>
              <w:t>Partida presupuestaria acció</w:t>
            </w:r>
            <w:r w:rsidR="00AE2BDD">
              <w:rPr>
                <w:rFonts w:asciiTheme="minorHAnsi" w:hAnsiTheme="minorHAnsi" w:cstheme="minorHAnsi"/>
                <w:b w:val="0"/>
              </w:rPr>
              <w:t>n</w:t>
            </w:r>
            <w:r>
              <w:rPr>
                <w:rFonts w:asciiTheme="minorHAnsi" w:hAnsiTheme="minorHAnsi" w:cstheme="minorHAnsi"/>
                <w:b w:val="0"/>
              </w:rPr>
              <w:t xml:space="preserve"> social </w:t>
            </w:r>
          </w:p>
        </w:tc>
      </w:tr>
    </w:tbl>
    <w:p w:rsidR="00142811" w:rsidRDefault="00142811"/>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4144"/>
        <w:gridCol w:w="3538"/>
      </w:tblGrid>
      <w:tr w:rsidR="000762F4" w:rsidTr="00993D68">
        <w:tc>
          <w:tcPr>
            <w:tcW w:w="1380" w:type="dxa"/>
          </w:tcPr>
          <w:p w:rsidR="000762F4" w:rsidRDefault="000762F4" w:rsidP="007C12ED">
            <w:pPr>
              <w:spacing w:line="276" w:lineRule="auto"/>
              <w:jc w:val="both"/>
              <w:rPr>
                <w:rFonts w:asciiTheme="minorHAnsi" w:hAnsiTheme="minorHAnsi" w:cstheme="minorHAnsi"/>
                <w:b w:val="0"/>
              </w:rPr>
            </w:pPr>
          </w:p>
        </w:tc>
        <w:tc>
          <w:tcPr>
            <w:tcW w:w="4144" w:type="dxa"/>
          </w:tcPr>
          <w:p w:rsidR="00142811" w:rsidRPr="00142811" w:rsidRDefault="00021988" w:rsidP="00142811">
            <w:pPr>
              <w:spacing w:line="276" w:lineRule="auto"/>
              <w:jc w:val="both"/>
              <w:rPr>
                <w:rFonts w:asciiTheme="minorHAnsi" w:hAnsiTheme="minorHAnsi" w:cstheme="minorHAnsi"/>
              </w:rPr>
            </w:pPr>
            <w:r w:rsidRPr="00142811">
              <w:rPr>
                <w:rFonts w:asciiTheme="minorHAnsi" w:hAnsiTheme="minorHAnsi" w:cstheme="minorHAnsi"/>
              </w:rPr>
              <w:t xml:space="preserve">Ética-responsabilidad-buen gobierno </w:t>
            </w:r>
          </w:p>
        </w:tc>
        <w:tc>
          <w:tcPr>
            <w:tcW w:w="3538" w:type="dxa"/>
          </w:tcPr>
          <w:p w:rsidR="000762F4" w:rsidRDefault="000762F4" w:rsidP="007C12ED">
            <w:pPr>
              <w:spacing w:line="276" w:lineRule="auto"/>
              <w:jc w:val="both"/>
              <w:rPr>
                <w:rFonts w:asciiTheme="minorHAnsi" w:hAnsiTheme="minorHAnsi" w:cstheme="minorHAnsi"/>
                <w:b w:val="0"/>
              </w:rPr>
            </w:pPr>
          </w:p>
        </w:tc>
      </w:tr>
      <w:tr w:rsidR="00142811" w:rsidTr="00993D68">
        <w:tc>
          <w:tcPr>
            <w:tcW w:w="1380" w:type="dxa"/>
            <w:vMerge w:val="restart"/>
            <w:shd w:val="clear" w:color="auto" w:fill="548DD4" w:themeFill="text2" w:themeFillTint="99"/>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GOBIERNO</w:t>
            </w:r>
          </w:p>
        </w:tc>
        <w:tc>
          <w:tcPr>
            <w:tcW w:w="4144"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Liderazgo compartido</w:t>
            </w:r>
          </w:p>
        </w:tc>
        <w:tc>
          <w:tcPr>
            <w:tcW w:w="3538"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Estructura flexible</w:t>
            </w:r>
          </w:p>
        </w:tc>
      </w:tr>
      <w:tr w:rsidR="00142811" w:rsidTr="00993D68">
        <w:tc>
          <w:tcPr>
            <w:tcW w:w="1380" w:type="dxa"/>
            <w:vMerge/>
            <w:shd w:val="clear" w:color="auto" w:fill="548DD4" w:themeFill="text2" w:themeFillTint="99"/>
          </w:tcPr>
          <w:p w:rsidR="00142811" w:rsidRDefault="00142811" w:rsidP="007C12ED">
            <w:pPr>
              <w:spacing w:line="276" w:lineRule="auto"/>
              <w:jc w:val="both"/>
              <w:rPr>
                <w:rFonts w:asciiTheme="minorHAnsi" w:hAnsiTheme="minorHAnsi" w:cstheme="minorHAnsi"/>
                <w:b w:val="0"/>
              </w:rPr>
            </w:pPr>
          </w:p>
        </w:tc>
        <w:tc>
          <w:tcPr>
            <w:tcW w:w="4144"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 xml:space="preserve">Responsabilidad fiscal </w:t>
            </w:r>
          </w:p>
        </w:tc>
        <w:tc>
          <w:tcPr>
            <w:tcW w:w="3538"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 xml:space="preserve">Prestigio e imagen </w:t>
            </w:r>
          </w:p>
        </w:tc>
      </w:tr>
      <w:tr w:rsidR="00142811" w:rsidTr="00993D68">
        <w:tc>
          <w:tcPr>
            <w:tcW w:w="1380" w:type="dxa"/>
            <w:vMerge/>
            <w:shd w:val="clear" w:color="auto" w:fill="548DD4" w:themeFill="text2" w:themeFillTint="99"/>
          </w:tcPr>
          <w:p w:rsidR="00142811" w:rsidRDefault="00142811" w:rsidP="007C12ED">
            <w:pPr>
              <w:spacing w:line="276" w:lineRule="auto"/>
              <w:jc w:val="both"/>
              <w:rPr>
                <w:rFonts w:asciiTheme="minorHAnsi" w:hAnsiTheme="minorHAnsi" w:cstheme="minorHAnsi"/>
                <w:b w:val="0"/>
              </w:rPr>
            </w:pPr>
          </w:p>
        </w:tc>
        <w:tc>
          <w:tcPr>
            <w:tcW w:w="4144"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 xml:space="preserve">Anticorrupción y soborno </w:t>
            </w:r>
          </w:p>
        </w:tc>
        <w:tc>
          <w:tcPr>
            <w:tcW w:w="3538"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Beneficios sostenibles</w:t>
            </w:r>
          </w:p>
        </w:tc>
      </w:tr>
      <w:tr w:rsidR="00142811" w:rsidTr="00993D68">
        <w:tc>
          <w:tcPr>
            <w:tcW w:w="1380" w:type="dxa"/>
            <w:vMerge/>
            <w:shd w:val="clear" w:color="auto" w:fill="548DD4" w:themeFill="text2" w:themeFillTint="99"/>
          </w:tcPr>
          <w:p w:rsidR="00142811" w:rsidRDefault="00142811" w:rsidP="007C12ED">
            <w:pPr>
              <w:spacing w:line="276" w:lineRule="auto"/>
              <w:jc w:val="both"/>
              <w:rPr>
                <w:rFonts w:asciiTheme="minorHAnsi" w:hAnsiTheme="minorHAnsi" w:cstheme="minorHAnsi"/>
                <w:b w:val="0"/>
              </w:rPr>
            </w:pPr>
          </w:p>
        </w:tc>
        <w:tc>
          <w:tcPr>
            <w:tcW w:w="4144"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Derechos humanos</w:t>
            </w:r>
          </w:p>
        </w:tc>
        <w:tc>
          <w:tcPr>
            <w:tcW w:w="3538"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Ética empresarial</w:t>
            </w:r>
            <w:r w:rsidR="003965F1">
              <w:rPr>
                <w:rFonts w:asciiTheme="minorHAnsi" w:hAnsiTheme="minorHAnsi" w:cstheme="minorHAnsi"/>
                <w:b w:val="0"/>
              </w:rPr>
              <w:t>- Pacto mundial</w:t>
            </w:r>
          </w:p>
        </w:tc>
      </w:tr>
      <w:tr w:rsidR="00142811" w:rsidTr="00993D68">
        <w:tc>
          <w:tcPr>
            <w:tcW w:w="1380" w:type="dxa"/>
            <w:vMerge/>
            <w:shd w:val="clear" w:color="auto" w:fill="548DD4" w:themeFill="text2" w:themeFillTint="99"/>
          </w:tcPr>
          <w:p w:rsidR="00142811" w:rsidRDefault="00142811" w:rsidP="007C12ED">
            <w:pPr>
              <w:spacing w:line="276" w:lineRule="auto"/>
              <w:jc w:val="both"/>
              <w:rPr>
                <w:rFonts w:asciiTheme="minorHAnsi" w:hAnsiTheme="minorHAnsi" w:cstheme="minorHAnsi"/>
                <w:b w:val="0"/>
              </w:rPr>
            </w:pPr>
          </w:p>
        </w:tc>
        <w:tc>
          <w:tcPr>
            <w:tcW w:w="4144"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Tratamiento de la información</w:t>
            </w:r>
          </w:p>
        </w:tc>
        <w:tc>
          <w:tcPr>
            <w:tcW w:w="3538"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confidencialidad</w:t>
            </w:r>
          </w:p>
        </w:tc>
      </w:tr>
      <w:tr w:rsidR="00142811" w:rsidTr="00993D68">
        <w:tc>
          <w:tcPr>
            <w:tcW w:w="1380" w:type="dxa"/>
            <w:vMerge/>
            <w:shd w:val="clear" w:color="auto" w:fill="548DD4" w:themeFill="text2" w:themeFillTint="99"/>
          </w:tcPr>
          <w:p w:rsidR="00142811" w:rsidRDefault="00142811" w:rsidP="007C12ED">
            <w:pPr>
              <w:spacing w:line="276" w:lineRule="auto"/>
              <w:jc w:val="both"/>
              <w:rPr>
                <w:rFonts w:asciiTheme="minorHAnsi" w:hAnsiTheme="minorHAnsi" w:cstheme="minorHAnsi"/>
                <w:b w:val="0"/>
              </w:rPr>
            </w:pPr>
          </w:p>
        </w:tc>
        <w:tc>
          <w:tcPr>
            <w:tcW w:w="4144"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 xml:space="preserve">Transparencia </w:t>
            </w:r>
          </w:p>
        </w:tc>
        <w:tc>
          <w:tcPr>
            <w:tcW w:w="3538" w:type="dxa"/>
            <w:shd w:val="clear" w:color="auto" w:fill="C6D9F1" w:themeFill="text2" w:themeFillTint="33"/>
          </w:tcPr>
          <w:p w:rsidR="00142811" w:rsidRDefault="00142811" w:rsidP="007C12ED">
            <w:pPr>
              <w:spacing w:line="276" w:lineRule="auto"/>
              <w:jc w:val="both"/>
              <w:rPr>
                <w:rFonts w:asciiTheme="minorHAnsi" w:hAnsiTheme="minorHAnsi" w:cstheme="minorHAnsi"/>
                <w:b w:val="0"/>
              </w:rPr>
            </w:pPr>
            <w:r>
              <w:rPr>
                <w:rFonts w:asciiTheme="minorHAnsi" w:hAnsiTheme="minorHAnsi" w:cstheme="minorHAnsi"/>
                <w:b w:val="0"/>
              </w:rPr>
              <w:t>Informe ASG</w:t>
            </w:r>
          </w:p>
        </w:tc>
      </w:tr>
    </w:tbl>
    <w:p w:rsidR="0086574C" w:rsidRDefault="0086574C" w:rsidP="007C12ED">
      <w:pPr>
        <w:spacing w:line="276" w:lineRule="auto"/>
        <w:jc w:val="both"/>
        <w:rPr>
          <w:rFonts w:asciiTheme="minorHAnsi" w:hAnsiTheme="minorHAnsi" w:cstheme="minorHAnsi"/>
          <w:b w:val="0"/>
        </w:rPr>
      </w:pPr>
    </w:p>
    <w:p w:rsidR="0086574C" w:rsidRDefault="0086574C" w:rsidP="007C12ED">
      <w:pPr>
        <w:spacing w:line="276" w:lineRule="auto"/>
        <w:jc w:val="both"/>
        <w:rPr>
          <w:rFonts w:asciiTheme="minorHAnsi" w:hAnsiTheme="minorHAnsi" w:cstheme="minorHAnsi"/>
          <w:b w:val="0"/>
        </w:rPr>
      </w:pPr>
    </w:p>
    <w:p w:rsidR="004B2D01" w:rsidRDefault="004B2D01" w:rsidP="007C12ED">
      <w:pPr>
        <w:spacing w:line="276" w:lineRule="auto"/>
        <w:jc w:val="both"/>
        <w:rPr>
          <w:rFonts w:asciiTheme="minorHAnsi" w:hAnsiTheme="minorHAnsi" w:cstheme="minorHAnsi"/>
          <w:b w:val="0"/>
        </w:rPr>
      </w:pPr>
    </w:p>
    <w:p w:rsidR="003A5756" w:rsidRDefault="003A5756" w:rsidP="007C12ED">
      <w:pPr>
        <w:spacing w:line="276" w:lineRule="auto"/>
        <w:jc w:val="both"/>
        <w:rPr>
          <w:rFonts w:asciiTheme="minorHAnsi" w:hAnsiTheme="minorHAnsi" w:cstheme="minorHAnsi"/>
          <w:b w:val="0"/>
        </w:rPr>
      </w:pPr>
    </w:p>
    <w:p w:rsidR="003A5756" w:rsidRDefault="003A5756" w:rsidP="007C12ED">
      <w:pPr>
        <w:spacing w:line="276" w:lineRule="auto"/>
        <w:jc w:val="both"/>
        <w:rPr>
          <w:rFonts w:asciiTheme="minorHAnsi" w:hAnsiTheme="minorHAnsi" w:cstheme="minorHAnsi"/>
          <w:b w:val="0"/>
        </w:rPr>
      </w:pPr>
    </w:p>
    <w:p w:rsidR="003A5756" w:rsidRDefault="003A5756" w:rsidP="007C12ED">
      <w:pPr>
        <w:spacing w:line="276" w:lineRule="auto"/>
        <w:jc w:val="both"/>
        <w:rPr>
          <w:rFonts w:asciiTheme="minorHAnsi" w:hAnsiTheme="minorHAnsi" w:cstheme="minorHAnsi"/>
          <w:b w:val="0"/>
        </w:rPr>
      </w:pPr>
    </w:p>
    <w:p w:rsidR="003A5756" w:rsidRDefault="003A5756" w:rsidP="007C12ED">
      <w:pPr>
        <w:spacing w:line="276" w:lineRule="auto"/>
        <w:jc w:val="both"/>
        <w:rPr>
          <w:rFonts w:asciiTheme="minorHAnsi" w:hAnsiTheme="minorHAnsi" w:cstheme="minorHAnsi"/>
          <w:b w:val="0"/>
        </w:rPr>
      </w:pPr>
    </w:p>
    <w:p w:rsidR="003A5756" w:rsidRDefault="003A5756" w:rsidP="007C12ED">
      <w:pPr>
        <w:spacing w:line="276" w:lineRule="auto"/>
        <w:jc w:val="both"/>
        <w:rPr>
          <w:rFonts w:asciiTheme="minorHAnsi" w:hAnsiTheme="minorHAnsi" w:cstheme="minorHAnsi"/>
          <w:b w:val="0"/>
        </w:rPr>
      </w:pPr>
    </w:p>
    <w:p w:rsidR="003A5756" w:rsidRDefault="003A5756" w:rsidP="007C12ED">
      <w:pPr>
        <w:spacing w:line="276" w:lineRule="auto"/>
        <w:jc w:val="both"/>
        <w:rPr>
          <w:rFonts w:asciiTheme="minorHAnsi" w:hAnsiTheme="minorHAnsi" w:cstheme="minorHAnsi"/>
          <w:b w:val="0"/>
        </w:rPr>
      </w:pPr>
    </w:p>
    <w:p w:rsidR="003A5756" w:rsidRDefault="003A5756" w:rsidP="007C12ED">
      <w:pPr>
        <w:spacing w:line="276" w:lineRule="auto"/>
        <w:jc w:val="both"/>
        <w:rPr>
          <w:rFonts w:asciiTheme="minorHAnsi" w:hAnsiTheme="minorHAnsi" w:cstheme="minorHAnsi"/>
          <w:b w:val="0"/>
        </w:rPr>
      </w:pPr>
    </w:p>
    <w:p w:rsidR="003965F1" w:rsidRPr="00325610" w:rsidRDefault="00593D86" w:rsidP="003A5756">
      <w:pPr>
        <w:pStyle w:val="Ttulo1"/>
        <w:rPr>
          <w:rFonts w:asciiTheme="minorHAnsi" w:hAnsiTheme="minorHAnsi" w:cstheme="minorHAnsi"/>
          <w:sz w:val="32"/>
          <w:szCs w:val="32"/>
        </w:rPr>
      </w:pPr>
      <w:bookmarkStart w:id="3" w:name="_Toc8900073"/>
      <w:r w:rsidRPr="00325610">
        <w:rPr>
          <w:rFonts w:asciiTheme="minorHAnsi" w:hAnsiTheme="minorHAnsi" w:cstheme="minorHAnsi"/>
          <w:sz w:val="32"/>
          <w:szCs w:val="32"/>
        </w:rPr>
        <w:lastRenderedPageBreak/>
        <w:t>E</w:t>
      </w:r>
      <w:r w:rsidR="003965F1" w:rsidRPr="00325610">
        <w:rPr>
          <w:rFonts w:asciiTheme="minorHAnsi" w:hAnsiTheme="minorHAnsi" w:cstheme="minorHAnsi"/>
          <w:sz w:val="32"/>
          <w:szCs w:val="32"/>
        </w:rPr>
        <w:t>STRATEGIA Y PLAN RSE</w:t>
      </w:r>
      <w:bookmarkEnd w:id="3"/>
    </w:p>
    <w:p w:rsidR="009D4B8F" w:rsidRDefault="009D4B8F" w:rsidP="009D4B8F"/>
    <w:p w:rsidR="009D4B8F" w:rsidRDefault="004475AC" w:rsidP="004475AC">
      <w:pPr>
        <w:jc w:val="both"/>
        <w:rPr>
          <w:rFonts w:asciiTheme="minorHAnsi" w:hAnsiTheme="minorHAnsi" w:cstheme="minorHAnsi"/>
          <w:b w:val="0"/>
        </w:rPr>
      </w:pPr>
      <w:r>
        <w:rPr>
          <w:rFonts w:asciiTheme="minorHAnsi" w:hAnsiTheme="minorHAnsi" w:cstheme="minorHAnsi"/>
          <w:b w:val="0"/>
        </w:rPr>
        <w:t>DELTA SEGURIDAD S.A.U. establece una estrategia para desplegarla a través de sus personas y satisfacer así a todos los grupos de interés, para ello lo primero que hacemos es identificarlos, mejorar los métodos de escucha e interacción establecidos con cada uno de ellos y disponer de un plan de acción personalizado y lo más importante que sean dato de entrad</w:t>
      </w:r>
      <w:r w:rsidR="002923E4">
        <w:rPr>
          <w:rFonts w:asciiTheme="minorHAnsi" w:hAnsiTheme="minorHAnsi" w:cstheme="minorHAnsi"/>
          <w:b w:val="0"/>
        </w:rPr>
        <w:t xml:space="preserve">a </w:t>
      </w:r>
      <w:r>
        <w:rPr>
          <w:rFonts w:asciiTheme="minorHAnsi" w:hAnsiTheme="minorHAnsi" w:cstheme="minorHAnsi"/>
          <w:b w:val="0"/>
        </w:rPr>
        <w:t>para la elaboración del plan estratégico de la organización.</w:t>
      </w:r>
    </w:p>
    <w:p w:rsidR="004475AC" w:rsidRDefault="004475AC" w:rsidP="009D4B8F">
      <w:pPr>
        <w:rPr>
          <w:rFonts w:asciiTheme="minorHAnsi" w:hAnsiTheme="minorHAnsi" w:cstheme="minorHAnsi"/>
          <w:b w:val="0"/>
        </w:rPr>
      </w:pPr>
    </w:p>
    <w:p w:rsidR="009974DB" w:rsidRDefault="009974DB" w:rsidP="009D4B8F">
      <w:pPr>
        <w:rPr>
          <w:rFonts w:asciiTheme="minorHAnsi" w:hAnsiTheme="minorHAnsi" w:cstheme="minorHAnsi"/>
          <w:b w:val="0"/>
        </w:rPr>
      </w:pPr>
    </w:p>
    <w:p w:rsidR="009974DB" w:rsidRDefault="009974DB" w:rsidP="009D4B8F">
      <w:pPr>
        <w:rPr>
          <w:rFonts w:asciiTheme="minorHAnsi" w:hAnsiTheme="minorHAnsi" w:cstheme="minorHAnsi"/>
          <w:b w:val="0"/>
        </w:rPr>
      </w:pPr>
    </w:p>
    <w:p w:rsidR="009974DB" w:rsidRDefault="009974DB" w:rsidP="009D4B8F">
      <w:pPr>
        <w:rPr>
          <w:rFonts w:asciiTheme="minorHAnsi" w:hAnsiTheme="minorHAnsi" w:cstheme="minorHAnsi"/>
          <w:b w:val="0"/>
        </w:rPr>
      </w:pPr>
    </w:p>
    <w:p w:rsidR="009974DB" w:rsidRPr="009D4B8F" w:rsidRDefault="009974DB" w:rsidP="009D4B8F">
      <w:pPr>
        <w:rPr>
          <w:rFonts w:asciiTheme="minorHAnsi" w:hAnsiTheme="minorHAnsi" w:cstheme="minorHAnsi"/>
          <w:b w:val="0"/>
        </w:rPr>
      </w:pPr>
    </w:p>
    <w:p w:rsidR="0081052F" w:rsidRDefault="009974DB" w:rsidP="007C12ED">
      <w:pPr>
        <w:spacing w:line="276" w:lineRule="auto"/>
        <w:jc w:val="both"/>
        <w:rPr>
          <w:rFonts w:asciiTheme="minorHAnsi" w:hAnsiTheme="minorHAnsi" w:cstheme="minorHAnsi"/>
          <w:b w:val="0"/>
        </w:rPr>
      </w:pPr>
      <w:r w:rsidRPr="009974DB">
        <w:rPr>
          <w:noProof/>
        </w:rPr>
        <w:drawing>
          <wp:inline distT="0" distB="0" distL="0" distR="0">
            <wp:extent cx="5760720" cy="3539712"/>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539712"/>
                    </a:xfrm>
                    <a:prstGeom prst="rect">
                      <a:avLst/>
                    </a:prstGeom>
                    <a:noFill/>
                    <a:ln>
                      <a:noFill/>
                    </a:ln>
                  </pic:spPr>
                </pic:pic>
              </a:graphicData>
            </a:graphic>
          </wp:inline>
        </w:drawing>
      </w:r>
    </w:p>
    <w:p w:rsidR="0081052F" w:rsidRDefault="0081052F"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A905AE" w:rsidRDefault="00A905AE" w:rsidP="007C12ED">
      <w:pPr>
        <w:spacing w:line="276" w:lineRule="auto"/>
        <w:jc w:val="both"/>
        <w:rPr>
          <w:rFonts w:asciiTheme="minorHAnsi" w:hAnsiTheme="minorHAnsi" w:cstheme="minorHAnsi"/>
          <w:b w:val="0"/>
        </w:rPr>
      </w:pPr>
    </w:p>
    <w:p w:rsidR="009974DB" w:rsidRDefault="009974DB" w:rsidP="007C12ED">
      <w:pPr>
        <w:spacing w:line="276" w:lineRule="auto"/>
        <w:jc w:val="both"/>
        <w:rPr>
          <w:rFonts w:asciiTheme="minorHAnsi" w:hAnsiTheme="minorHAnsi" w:cstheme="minorHAnsi"/>
          <w:b w:val="0"/>
        </w:rPr>
      </w:pPr>
    </w:p>
    <w:p w:rsidR="009974DB" w:rsidRDefault="009974DB" w:rsidP="007C12ED">
      <w:pPr>
        <w:spacing w:line="276" w:lineRule="auto"/>
        <w:jc w:val="both"/>
        <w:rPr>
          <w:rFonts w:asciiTheme="minorHAnsi" w:hAnsiTheme="minorHAnsi" w:cstheme="minorHAnsi"/>
          <w:b w:val="0"/>
        </w:rPr>
      </w:pPr>
    </w:p>
    <w:p w:rsidR="009974DB" w:rsidRDefault="009974DB" w:rsidP="007C12ED">
      <w:pPr>
        <w:spacing w:line="276" w:lineRule="auto"/>
        <w:jc w:val="both"/>
        <w:rPr>
          <w:rFonts w:asciiTheme="minorHAnsi" w:hAnsiTheme="minorHAnsi" w:cstheme="minorHAnsi"/>
          <w:b w:val="0"/>
        </w:rPr>
      </w:pPr>
    </w:p>
    <w:p w:rsidR="009974DB" w:rsidRDefault="009974DB" w:rsidP="007C12ED">
      <w:pPr>
        <w:spacing w:line="276" w:lineRule="auto"/>
        <w:jc w:val="both"/>
        <w:rPr>
          <w:rFonts w:asciiTheme="minorHAnsi" w:hAnsiTheme="minorHAnsi" w:cstheme="minorHAnsi"/>
          <w:b w:val="0"/>
        </w:rPr>
      </w:pPr>
    </w:p>
    <w:p w:rsidR="009974DB" w:rsidRDefault="009974DB" w:rsidP="007C12ED">
      <w:pPr>
        <w:spacing w:line="276" w:lineRule="auto"/>
        <w:jc w:val="both"/>
        <w:rPr>
          <w:rFonts w:asciiTheme="minorHAnsi" w:hAnsiTheme="minorHAnsi" w:cstheme="minorHAnsi"/>
          <w:b w:val="0"/>
        </w:rPr>
      </w:pPr>
    </w:p>
    <w:p w:rsidR="009974DB" w:rsidRDefault="009974DB" w:rsidP="007C12ED">
      <w:pPr>
        <w:spacing w:line="276" w:lineRule="auto"/>
        <w:jc w:val="both"/>
        <w:rPr>
          <w:rFonts w:asciiTheme="minorHAnsi" w:hAnsiTheme="minorHAnsi" w:cstheme="minorHAnsi"/>
          <w:b w:val="0"/>
        </w:rPr>
      </w:pPr>
    </w:p>
    <w:p w:rsidR="009974DB" w:rsidRDefault="009974DB" w:rsidP="007C12ED">
      <w:pPr>
        <w:spacing w:line="276" w:lineRule="auto"/>
        <w:jc w:val="both"/>
        <w:rPr>
          <w:rFonts w:asciiTheme="minorHAnsi" w:hAnsiTheme="minorHAnsi" w:cstheme="minorHAnsi"/>
          <w:b w:val="0"/>
        </w:rPr>
      </w:pPr>
    </w:p>
    <w:p w:rsidR="009974DB" w:rsidRDefault="009974DB" w:rsidP="007C12ED">
      <w:pPr>
        <w:spacing w:line="276" w:lineRule="auto"/>
        <w:jc w:val="both"/>
        <w:rPr>
          <w:rFonts w:asciiTheme="minorHAnsi" w:hAnsiTheme="minorHAnsi" w:cstheme="minorHAnsi"/>
          <w:b w:val="0"/>
        </w:rPr>
      </w:pPr>
    </w:p>
    <w:p w:rsidR="009974DB" w:rsidRDefault="009974DB" w:rsidP="007C12ED">
      <w:pPr>
        <w:spacing w:line="276" w:lineRule="auto"/>
        <w:jc w:val="both"/>
        <w:rPr>
          <w:rFonts w:asciiTheme="minorHAnsi" w:hAnsiTheme="minorHAnsi" w:cstheme="minorHAnsi"/>
          <w:b w:val="0"/>
        </w:rPr>
      </w:pPr>
    </w:p>
    <w:p w:rsidR="00A905AE" w:rsidRPr="00A905AE" w:rsidRDefault="00A905AE" w:rsidP="00A905AE">
      <w:pPr>
        <w:pBdr>
          <w:bottom w:val="single" w:sz="4" w:space="1" w:color="auto"/>
        </w:pBdr>
        <w:spacing w:line="276" w:lineRule="auto"/>
        <w:jc w:val="both"/>
        <w:rPr>
          <w:rFonts w:asciiTheme="minorHAnsi" w:hAnsiTheme="minorHAnsi" w:cstheme="minorHAnsi"/>
        </w:rPr>
      </w:pPr>
      <w:r w:rsidRPr="00A905AE">
        <w:rPr>
          <w:rFonts w:asciiTheme="minorHAnsi" w:hAnsiTheme="minorHAnsi" w:cstheme="minorHAnsi"/>
        </w:rPr>
        <w:t xml:space="preserve">VISION </w:t>
      </w:r>
    </w:p>
    <w:p w:rsidR="00A905AE" w:rsidRDefault="00A905AE" w:rsidP="007C12ED">
      <w:pPr>
        <w:spacing w:line="276" w:lineRule="auto"/>
        <w:jc w:val="both"/>
        <w:rPr>
          <w:rFonts w:asciiTheme="minorHAnsi" w:hAnsiTheme="minorHAnsi" w:cstheme="minorHAnsi"/>
          <w:b w:val="0"/>
        </w:rPr>
      </w:pPr>
    </w:p>
    <w:p w:rsidR="0081052F" w:rsidRDefault="0081052F" w:rsidP="007C12ED">
      <w:pPr>
        <w:spacing w:line="276" w:lineRule="auto"/>
        <w:jc w:val="both"/>
        <w:rPr>
          <w:rFonts w:asciiTheme="minorHAnsi" w:hAnsiTheme="minorHAnsi" w:cstheme="minorHAnsi"/>
          <w:b w:val="0"/>
        </w:rPr>
      </w:pPr>
      <w:r>
        <w:rPr>
          <w:rFonts w:asciiTheme="minorHAnsi" w:hAnsiTheme="minorHAnsi" w:cstheme="minorHAnsi"/>
          <w:b w:val="0"/>
        </w:rPr>
        <w:t>DELTA SEGURIDAD S.A.U, pretende convertirse y ser reconocida como una empresa de seguridad referente</w:t>
      </w:r>
      <w:r w:rsidR="002923E4">
        <w:rPr>
          <w:rFonts w:asciiTheme="minorHAnsi" w:hAnsiTheme="minorHAnsi" w:cstheme="minorHAnsi"/>
          <w:b w:val="0"/>
        </w:rPr>
        <w:t xml:space="preserve"> en el ámbito de la comunidad autónoma del País Vasco </w:t>
      </w:r>
      <w:r w:rsidR="006524B2">
        <w:rPr>
          <w:rFonts w:asciiTheme="minorHAnsi" w:hAnsiTheme="minorHAnsi" w:cstheme="minorHAnsi"/>
          <w:b w:val="0"/>
        </w:rPr>
        <w:t xml:space="preserve">y con una gran proyección a nivel Estatal. En </w:t>
      </w:r>
      <w:r w:rsidR="00E5019E">
        <w:rPr>
          <w:rFonts w:asciiTheme="minorHAnsi" w:hAnsiTheme="minorHAnsi" w:cstheme="minorHAnsi"/>
          <w:b w:val="0"/>
        </w:rPr>
        <w:t>definitiva,</w:t>
      </w:r>
      <w:r w:rsidR="006524B2">
        <w:rPr>
          <w:rFonts w:asciiTheme="minorHAnsi" w:hAnsiTheme="minorHAnsi" w:cstheme="minorHAnsi"/>
          <w:b w:val="0"/>
        </w:rPr>
        <w:t xml:space="preserve"> pretendemos </w:t>
      </w:r>
      <w:r>
        <w:rPr>
          <w:rFonts w:asciiTheme="minorHAnsi" w:hAnsiTheme="minorHAnsi" w:cstheme="minorHAnsi"/>
          <w:b w:val="0"/>
        </w:rPr>
        <w:t xml:space="preserve">convertirnos: </w:t>
      </w:r>
    </w:p>
    <w:p w:rsidR="002E281C" w:rsidRDefault="002E281C" w:rsidP="007C12ED">
      <w:pPr>
        <w:spacing w:line="276" w:lineRule="auto"/>
        <w:jc w:val="both"/>
        <w:rPr>
          <w:rFonts w:asciiTheme="minorHAnsi" w:hAnsiTheme="minorHAnsi" w:cstheme="minorHAnsi"/>
          <w:b w:val="0"/>
        </w:rPr>
      </w:pPr>
    </w:p>
    <w:p w:rsidR="0081052F" w:rsidRDefault="0081052F"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 xml:space="preserve">En la primera opción en la que piensan los clientes potenciales </w:t>
      </w:r>
    </w:p>
    <w:p w:rsidR="002E281C" w:rsidRDefault="00716B67"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noProof/>
          <w:lang w:val="es-ES"/>
        </w:rPr>
        <w:drawing>
          <wp:anchor distT="0" distB="0" distL="114300" distR="114300" simplePos="0" relativeHeight="251672576" behindDoc="1" locked="0" layoutInCell="1" allowOverlap="1">
            <wp:simplePos x="0" y="0"/>
            <wp:positionH relativeFrom="column">
              <wp:posOffset>100965</wp:posOffset>
            </wp:positionH>
            <wp:positionV relativeFrom="paragraph">
              <wp:posOffset>384810</wp:posOffset>
            </wp:positionV>
            <wp:extent cx="5438775" cy="4067175"/>
            <wp:effectExtent l="19050" t="0" r="9525" b="0"/>
            <wp:wrapNone/>
            <wp:docPr id="57" name="Imagen 25" descr="Resultado de imagen de vision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vision valores"/>
                    <pic:cNvPicPr>
                      <a:picLocks noChangeAspect="1" noChangeArrowheads="1"/>
                    </pic:cNvPicPr>
                  </pic:nvPicPr>
                  <pic:blipFill>
                    <a:blip r:embed="rId20" cstate="print">
                      <a:lum bright="70000" contrast="-70000"/>
                    </a:blip>
                    <a:srcRect/>
                    <a:stretch>
                      <a:fillRect/>
                    </a:stretch>
                  </pic:blipFill>
                  <pic:spPr bwMode="auto">
                    <a:xfrm>
                      <a:off x="0" y="0"/>
                      <a:ext cx="5438775" cy="4067175"/>
                    </a:xfrm>
                    <a:prstGeom prst="rect">
                      <a:avLst/>
                    </a:prstGeom>
                    <a:noFill/>
                    <a:ln w="9525">
                      <a:noFill/>
                      <a:miter lim="800000"/>
                      <a:headEnd/>
                      <a:tailEnd/>
                    </a:ln>
                  </pic:spPr>
                </pic:pic>
              </a:graphicData>
            </a:graphic>
          </wp:anchor>
        </w:drawing>
      </w:r>
      <w:r w:rsidR="002E281C">
        <w:rPr>
          <w:rFonts w:asciiTheme="minorHAnsi" w:hAnsiTheme="minorHAnsi" w:cstheme="minorHAnsi"/>
          <w:b w:val="0"/>
        </w:rPr>
        <w:t>Disponer de una imagen de empresa comprometida, responsable, competitiva y reconocida por nuestra capacidad técnica y resultados.</w:t>
      </w:r>
    </w:p>
    <w:p w:rsidR="0081052F" w:rsidRDefault="0081052F"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Ser una empresa donde las personas con talento desean trabajar y de la cual no necesitan irse a lo largo de su vida laboral.</w:t>
      </w:r>
    </w:p>
    <w:p w:rsidR="0081052F" w:rsidRDefault="0081052F"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Tener una disciplina con la prevención de accidentes que asegure resultados excelentes</w:t>
      </w:r>
    </w:p>
    <w:p w:rsidR="0081052F" w:rsidRDefault="00415F30"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Lí</w:t>
      </w:r>
      <w:r w:rsidR="006524B2">
        <w:rPr>
          <w:rFonts w:asciiTheme="minorHAnsi" w:hAnsiTheme="minorHAnsi" w:cstheme="minorHAnsi"/>
          <w:b w:val="0"/>
        </w:rPr>
        <w:t xml:space="preserve">deres de opinión en el campo de la seguridad privada </w:t>
      </w:r>
    </w:p>
    <w:p w:rsidR="0081052F" w:rsidRDefault="0081052F" w:rsidP="0081052F">
      <w:pPr>
        <w:spacing w:line="276" w:lineRule="auto"/>
        <w:jc w:val="both"/>
        <w:rPr>
          <w:rFonts w:asciiTheme="minorHAnsi" w:hAnsiTheme="minorHAnsi" w:cstheme="minorHAnsi"/>
          <w:b w:val="0"/>
        </w:rPr>
      </w:pPr>
    </w:p>
    <w:p w:rsidR="0081052F" w:rsidRDefault="0081052F" w:rsidP="0081052F">
      <w:pPr>
        <w:spacing w:line="276" w:lineRule="auto"/>
        <w:jc w:val="both"/>
        <w:rPr>
          <w:rFonts w:asciiTheme="minorHAnsi" w:hAnsiTheme="minorHAnsi" w:cstheme="minorHAnsi"/>
          <w:b w:val="0"/>
        </w:rPr>
      </w:pPr>
      <w:r>
        <w:rPr>
          <w:rFonts w:asciiTheme="minorHAnsi" w:hAnsiTheme="minorHAnsi" w:cstheme="minorHAnsi"/>
          <w:b w:val="0"/>
        </w:rPr>
        <w:t>Para ello los principales pensamientos estratégicos para 2019-202</w:t>
      </w:r>
      <w:r w:rsidR="00A905AE">
        <w:rPr>
          <w:rFonts w:asciiTheme="minorHAnsi" w:hAnsiTheme="minorHAnsi" w:cstheme="minorHAnsi"/>
          <w:b w:val="0"/>
        </w:rPr>
        <w:t>1</w:t>
      </w:r>
      <w:r>
        <w:rPr>
          <w:rFonts w:asciiTheme="minorHAnsi" w:hAnsiTheme="minorHAnsi" w:cstheme="minorHAnsi"/>
          <w:b w:val="0"/>
        </w:rPr>
        <w:t xml:space="preserve"> son los siguientes: </w:t>
      </w:r>
    </w:p>
    <w:p w:rsidR="0081052F" w:rsidRDefault="0081052F"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Apuesta por un sistema de gestión ética y socialmente responsable</w:t>
      </w:r>
    </w:p>
    <w:p w:rsidR="0081052F" w:rsidRDefault="0081052F"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Exquisitez en la identificación y cumplimiento de los requisitos legales</w:t>
      </w:r>
    </w:p>
    <w:p w:rsidR="0081052F" w:rsidRDefault="0081052F"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Incorporar las nuevas tecnologías y formas de relacionarnos con los grupos de interés acorde a la nueva era digital que vivimos</w:t>
      </w:r>
    </w:p>
    <w:p w:rsidR="0081052F" w:rsidRDefault="0081052F"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Innovar como factor diferenciador en la prestación de nuestros servicios</w:t>
      </w:r>
    </w:p>
    <w:p w:rsidR="0081052F" w:rsidRDefault="0081052F" w:rsidP="0090069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Convertir el valor añadido a nuestros clientes en valor percibido</w:t>
      </w:r>
    </w:p>
    <w:p w:rsidR="002E281C" w:rsidRPr="002E281C" w:rsidRDefault="002E281C" w:rsidP="0090069C">
      <w:pPr>
        <w:numPr>
          <w:ilvl w:val="0"/>
          <w:numId w:val="8"/>
        </w:numPr>
        <w:jc w:val="both"/>
        <w:rPr>
          <w:rFonts w:asciiTheme="minorHAnsi" w:hAnsiTheme="minorHAnsi" w:cstheme="minorHAnsi"/>
          <w:b w:val="0"/>
        </w:rPr>
      </w:pPr>
      <w:r w:rsidRPr="002E281C">
        <w:rPr>
          <w:rFonts w:asciiTheme="minorHAnsi" w:hAnsiTheme="minorHAnsi" w:cstheme="minorHAnsi"/>
          <w:b w:val="0"/>
        </w:rPr>
        <w:t>Alcanzar una rentabilidad de negocio con empleo estable para todas las personas</w:t>
      </w:r>
    </w:p>
    <w:p w:rsidR="002E281C" w:rsidRPr="006524B2" w:rsidRDefault="002E281C" w:rsidP="0090069C">
      <w:pPr>
        <w:numPr>
          <w:ilvl w:val="0"/>
          <w:numId w:val="8"/>
        </w:numPr>
        <w:jc w:val="both"/>
        <w:rPr>
          <w:rFonts w:asciiTheme="minorHAnsi" w:hAnsiTheme="minorHAnsi" w:cstheme="minorHAnsi"/>
          <w:b w:val="0"/>
        </w:rPr>
      </w:pPr>
      <w:r w:rsidRPr="006524B2">
        <w:rPr>
          <w:rFonts w:asciiTheme="minorHAnsi" w:hAnsiTheme="minorHAnsi" w:cstheme="minorHAnsi"/>
          <w:b w:val="0"/>
        </w:rPr>
        <w:t>Mantenernos como referente dentro de comunidad autónoma del País Vasco</w:t>
      </w:r>
    </w:p>
    <w:p w:rsidR="002E281C" w:rsidRPr="006524B2" w:rsidRDefault="002E281C" w:rsidP="0090069C">
      <w:pPr>
        <w:numPr>
          <w:ilvl w:val="0"/>
          <w:numId w:val="8"/>
        </w:numPr>
        <w:jc w:val="both"/>
        <w:rPr>
          <w:rFonts w:asciiTheme="minorHAnsi" w:hAnsiTheme="minorHAnsi" w:cstheme="minorHAnsi"/>
          <w:b w:val="0"/>
        </w:rPr>
      </w:pPr>
      <w:r w:rsidRPr="006524B2">
        <w:rPr>
          <w:rFonts w:asciiTheme="minorHAnsi" w:hAnsiTheme="minorHAnsi" w:cstheme="minorHAnsi"/>
          <w:b w:val="0"/>
        </w:rPr>
        <w:t xml:space="preserve">Compromiso lingüístico con el </w:t>
      </w:r>
      <w:proofErr w:type="gramStart"/>
      <w:r w:rsidRPr="006524B2">
        <w:rPr>
          <w:rFonts w:asciiTheme="minorHAnsi" w:hAnsiTheme="minorHAnsi" w:cstheme="minorHAnsi"/>
          <w:b w:val="0"/>
        </w:rPr>
        <w:t>Euskera</w:t>
      </w:r>
      <w:proofErr w:type="gramEnd"/>
      <w:r w:rsidRPr="006524B2">
        <w:rPr>
          <w:rFonts w:asciiTheme="minorHAnsi" w:hAnsiTheme="minorHAnsi" w:cstheme="minorHAnsi"/>
          <w:b w:val="0"/>
        </w:rPr>
        <w:t xml:space="preserve"> a todos los niveles de la gestión</w:t>
      </w:r>
    </w:p>
    <w:p w:rsidR="002E281C" w:rsidRDefault="002E281C" w:rsidP="00E5019E">
      <w:pPr>
        <w:spacing w:line="276" w:lineRule="auto"/>
        <w:ind w:left="360"/>
        <w:jc w:val="both"/>
        <w:rPr>
          <w:rFonts w:asciiTheme="minorHAnsi" w:hAnsiTheme="minorHAnsi" w:cstheme="minorHAnsi"/>
          <w:b w:val="0"/>
        </w:rPr>
      </w:pPr>
    </w:p>
    <w:p w:rsidR="00E5019E" w:rsidRPr="00415F30" w:rsidRDefault="00E5019E" w:rsidP="007C12ED">
      <w:pPr>
        <w:spacing w:line="276" w:lineRule="auto"/>
        <w:jc w:val="both"/>
        <w:rPr>
          <w:rFonts w:asciiTheme="minorHAnsi" w:hAnsiTheme="minorHAnsi" w:cstheme="minorHAnsi"/>
        </w:rPr>
      </w:pPr>
      <w:r w:rsidRPr="00415F30">
        <w:rPr>
          <w:rFonts w:asciiTheme="minorHAnsi" w:hAnsiTheme="minorHAnsi" w:cstheme="minorHAnsi"/>
        </w:rPr>
        <w:t>VALORES</w:t>
      </w:r>
    </w:p>
    <w:p w:rsidR="00F403A5" w:rsidRDefault="00E5019E" w:rsidP="007C12ED">
      <w:pPr>
        <w:spacing w:line="276" w:lineRule="auto"/>
        <w:jc w:val="both"/>
        <w:rPr>
          <w:rFonts w:asciiTheme="minorHAnsi" w:hAnsiTheme="minorHAnsi" w:cstheme="minorHAnsi"/>
          <w:b w:val="0"/>
        </w:rPr>
      </w:pPr>
      <w:r>
        <w:rPr>
          <w:rFonts w:asciiTheme="minorHAnsi" w:hAnsiTheme="minorHAnsi" w:cstheme="minorHAnsi"/>
          <w:b w:val="0"/>
        </w:rPr>
        <w:t xml:space="preserve">Una vez tenemos claros nuestros objetivos estratégicos, debemos desplegarlos a través de nuestros procesos y personas </w:t>
      </w:r>
      <w:r w:rsidR="00F403A5">
        <w:rPr>
          <w:rFonts w:asciiTheme="minorHAnsi" w:hAnsiTheme="minorHAnsi" w:cstheme="minorHAnsi"/>
          <w:b w:val="0"/>
        </w:rPr>
        <w:t xml:space="preserve">y lo hacemos siguiendo </w:t>
      </w:r>
      <w:proofErr w:type="gramStart"/>
      <w:r w:rsidR="00F403A5">
        <w:rPr>
          <w:rFonts w:asciiTheme="minorHAnsi" w:hAnsiTheme="minorHAnsi" w:cstheme="minorHAnsi"/>
          <w:b w:val="0"/>
        </w:rPr>
        <w:t>una valores</w:t>
      </w:r>
      <w:proofErr w:type="gramEnd"/>
      <w:r w:rsidR="00F403A5">
        <w:rPr>
          <w:rFonts w:asciiTheme="minorHAnsi" w:hAnsiTheme="minorHAnsi" w:cstheme="minorHAnsi"/>
          <w:b w:val="0"/>
        </w:rPr>
        <w:t xml:space="preserve"> que compartimos entre todos/as.</w:t>
      </w:r>
    </w:p>
    <w:p w:rsidR="00A905AE" w:rsidRDefault="00A905AE" w:rsidP="007C12ED">
      <w:pPr>
        <w:spacing w:line="276" w:lineRule="auto"/>
        <w:jc w:val="both"/>
        <w:rPr>
          <w:rFonts w:asciiTheme="minorHAnsi" w:hAnsiTheme="minorHAnsi" w:cstheme="minorHAnsi"/>
          <w:b w:val="0"/>
        </w:rPr>
      </w:pPr>
    </w:p>
    <w:tbl>
      <w:tblPr>
        <w:tblStyle w:val="Tablaconcuadrcula"/>
        <w:tblW w:w="9322" w:type="dxa"/>
        <w:tblLook w:val="04A0" w:firstRow="1" w:lastRow="0" w:firstColumn="1" w:lastColumn="0" w:noHBand="0" w:noVBand="1"/>
      </w:tblPr>
      <w:tblGrid>
        <w:gridCol w:w="1690"/>
        <w:gridCol w:w="3251"/>
        <w:gridCol w:w="4381"/>
      </w:tblGrid>
      <w:tr w:rsidR="00593D86" w:rsidRPr="00A86361" w:rsidTr="00593D86">
        <w:tc>
          <w:tcPr>
            <w:tcW w:w="1690" w:type="dxa"/>
            <w:shd w:val="clear" w:color="auto" w:fill="000080"/>
          </w:tcPr>
          <w:p w:rsidR="00593D86" w:rsidRPr="00A86361" w:rsidRDefault="00593D86" w:rsidP="00593D86">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VALOR</w:t>
            </w:r>
          </w:p>
        </w:tc>
        <w:tc>
          <w:tcPr>
            <w:tcW w:w="3251" w:type="dxa"/>
            <w:shd w:val="clear" w:color="auto" w:fill="000080"/>
          </w:tcPr>
          <w:p w:rsidR="00593D86" w:rsidRPr="00A86361" w:rsidRDefault="00593D86" w:rsidP="00593D86">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DEFINICIÓN</w:t>
            </w:r>
          </w:p>
        </w:tc>
        <w:tc>
          <w:tcPr>
            <w:tcW w:w="4381" w:type="dxa"/>
            <w:shd w:val="clear" w:color="auto" w:fill="000080"/>
          </w:tcPr>
          <w:p w:rsidR="00593D86" w:rsidRPr="00A86361" w:rsidRDefault="00593D86" w:rsidP="00593D86">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COMPORTAMIENTOS VISIBLES</w:t>
            </w:r>
          </w:p>
        </w:tc>
      </w:tr>
      <w:tr w:rsidR="00593D86" w:rsidRPr="00463C02" w:rsidTr="00593D86">
        <w:tc>
          <w:tcPr>
            <w:tcW w:w="1690" w:type="dxa"/>
            <w:tcBorders>
              <w:bottom w:val="single" w:sz="4" w:space="0" w:color="auto"/>
            </w:tcBorders>
          </w:tcPr>
          <w:p w:rsidR="00593D86" w:rsidRPr="00A86361" w:rsidRDefault="00593D86" w:rsidP="00593D86">
            <w:pPr>
              <w:jc w:val="center"/>
              <w:rPr>
                <w:rFonts w:asciiTheme="minorHAnsi" w:hAnsiTheme="minorHAnsi" w:cstheme="minorHAnsi"/>
              </w:rPr>
            </w:pPr>
            <w:r w:rsidRPr="00A86361">
              <w:rPr>
                <w:rFonts w:asciiTheme="minorHAnsi" w:hAnsiTheme="minorHAnsi" w:cstheme="minorHAnsi"/>
              </w:rPr>
              <w:t>TRABAJO EN EQUIPO</w:t>
            </w:r>
          </w:p>
        </w:tc>
        <w:tc>
          <w:tcPr>
            <w:tcW w:w="3251" w:type="dxa"/>
            <w:tcBorders>
              <w:bottom w:val="single" w:sz="4" w:space="0" w:color="auto"/>
            </w:tcBorders>
          </w:tcPr>
          <w:p w:rsidR="00593D86" w:rsidRPr="00463C02" w:rsidRDefault="00593D86" w:rsidP="00593D86">
            <w:pPr>
              <w:jc w:val="both"/>
              <w:rPr>
                <w:rFonts w:asciiTheme="minorHAnsi" w:hAnsiTheme="minorHAnsi" w:cstheme="minorHAnsi"/>
                <w:b w:val="0"/>
              </w:rPr>
            </w:pPr>
            <w:r w:rsidRPr="00463C02">
              <w:rPr>
                <w:rFonts w:asciiTheme="minorHAnsi" w:hAnsiTheme="minorHAnsi" w:cstheme="minorHAnsi"/>
                <w:b w:val="0"/>
              </w:rPr>
              <w:t>Favorecer el bien de DELTA por encima del individual, priorizando lo que necesitamos como entidad por encima de los intereses personales</w:t>
            </w:r>
          </w:p>
          <w:p w:rsidR="00593D86" w:rsidRPr="00463C02" w:rsidRDefault="00593D86" w:rsidP="00593D86">
            <w:pPr>
              <w:rPr>
                <w:rFonts w:asciiTheme="minorHAnsi" w:hAnsiTheme="minorHAnsi" w:cstheme="minorHAnsi"/>
                <w:b w:val="0"/>
              </w:rPr>
            </w:pPr>
          </w:p>
          <w:p w:rsidR="00593D86" w:rsidRPr="00463C02" w:rsidRDefault="00593D86" w:rsidP="00593D86">
            <w:pPr>
              <w:rPr>
                <w:rFonts w:asciiTheme="minorHAnsi" w:hAnsiTheme="minorHAnsi" w:cstheme="minorHAnsi"/>
                <w:b w:val="0"/>
              </w:rPr>
            </w:pPr>
          </w:p>
        </w:tc>
        <w:tc>
          <w:tcPr>
            <w:tcW w:w="4381" w:type="dxa"/>
            <w:tcBorders>
              <w:bottom w:val="single" w:sz="4" w:space="0" w:color="auto"/>
            </w:tcBorders>
          </w:tcPr>
          <w:p w:rsidR="00593D86" w:rsidRPr="00463C02" w:rsidRDefault="00593D86" w:rsidP="00593D86">
            <w:pPr>
              <w:jc w:val="both"/>
              <w:rPr>
                <w:rFonts w:asciiTheme="minorHAnsi" w:hAnsiTheme="minorHAnsi" w:cstheme="minorHAnsi"/>
                <w:b w:val="0"/>
              </w:rPr>
            </w:pPr>
            <w:r w:rsidRPr="00463C02">
              <w:rPr>
                <w:rFonts w:asciiTheme="minorHAnsi" w:hAnsiTheme="minorHAnsi" w:cstheme="minorHAnsi"/>
                <w:b w:val="0"/>
              </w:rPr>
              <w:t>Compartir conocimientos con otras personas de la organización.</w:t>
            </w:r>
          </w:p>
          <w:p w:rsidR="00593D86" w:rsidRPr="00463C02" w:rsidRDefault="00593D86" w:rsidP="00593D86">
            <w:pPr>
              <w:jc w:val="both"/>
              <w:rPr>
                <w:rFonts w:asciiTheme="minorHAnsi" w:hAnsiTheme="minorHAnsi" w:cstheme="minorHAnsi"/>
                <w:b w:val="0"/>
              </w:rPr>
            </w:pPr>
            <w:r w:rsidRPr="00463C02">
              <w:rPr>
                <w:rFonts w:asciiTheme="minorHAnsi" w:hAnsiTheme="minorHAnsi" w:cstheme="minorHAnsi"/>
                <w:b w:val="0"/>
              </w:rPr>
              <w:t>Comunicación correcta de novedades en cambio de turnos</w:t>
            </w:r>
          </w:p>
          <w:p w:rsidR="00593D86" w:rsidRPr="00463C02" w:rsidRDefault="00593D86" w:rsidP="00593D86">
            <w:pPr>
              <w:jc w:val="both"/>
              <w:rPr>
                <w:rFonts w:asciiTheme="minorHAnsi" w:hAnsiTheme="minorHAnsi" w:cstheme="minorHAnsi"/>
                <w:b w:val="0"/>
              </w:rPr>
            </w:pPr>
            <w:r w:rsidRPr="00463C02">
              <w:rPr>
                <w:rFonts w:asciiTheme="minorHAnsi" w:hAnsiTheme="minorHAnsi" w:cstheme="minorHAnsi"/>
                <w:b w:val="0"/>
              </w:rPr>
              <w:t>Participación activa en calendarios comunes</w:t>
            </w:r>
          </w:p>
          <w:p w:rsidR="00593D86" w:rsidRPr="00463C02" w:rsidRDefault="00593D86" w:rsidP="00593D86">
            <w:pPr>
              <w:jc w:val="both"/>
              <w:rPr>
                <w:rFonts w:asciiTheme="minorHAnsi" w:hAnsiTheme="minorHAnsi" w:cstheme="minorHAnsi"/>
                <w:b w:val="0"/>
              </w:rPr>
            </w:pPr>
            <w:r w:rsidRPr="00463C02">
              <w:rPr>
                <w:rFonts w:asciiTheme="minorHAnsi" w:hAnsiTheme="minorHAnsi" w:cstheme="minorHAnsi"/>
                <w:b w:val="0"/>
              </w:rPr>
              <w:lastRenderedPageBreak/>
              <w:t xml:space="preserve">Ser leales con los compañeros/as facilitándoles el trabajo. </w:t>
            </w:r>
          </w:p>
        </w:tc>
      </w:tr>
      <w:tr w:rsidR="00A905AE" w:rsidRPr="00463C02" w:rsidTr="00593D86">
        <w:tc>
          <w:tcPr>
            <w:tcW w:w="1690"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lastRenderedPageBreak/>
              <w:t>VALOR</w:t>
            </w:r>
          </w:p>
        </w:tc>
        <w:tc>
          <w:tcPr>
            <w:tcW w:w="3251"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DEFINICIÓN</w:t>
            </w:r>
          </w:p>
        </w:tc>
        <w:tc>
          <w:tcPr>
            <w:tcW w:w="4381"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COMPORTAMIENTOS VISIBLES</w:t>
            </w:r>
          </w:p>
        </w:tc>
      </w:tr>
      <w:tr w:rsidR="00A905AE" w:rsidRPr="00463C02" w:rsidTr="00593D86">
        <w:tc>
          <w:tcPr>
            <w:tcW w:w="1690" w:type="dxa"/>
            <w:tcBorders>
              <w:bottom w:val="single" w:sz="4" w:space="0" w:color="auto"/>
            </w:tcBorders>
          </w:tcPr>
          <w:p w:rsidR="00A905AE" w:rsidRPr="00A86361" w:rsidRDefault="00415F30" w:rsidP="00A905AE">
            <w:pPr>
              <w:jc w:val="center"/>
              <w:rPr>
                <w:rFonts w:asciiTheme="minorHAnsi" w:hAnsiTheme="minorHAnsi" w:cstheme="minorHAnsi"/>
              </w:rPr>
            </w:pPr>
            <w:r>
              <w:rPr>
                <w:rFonts w:asciiTheme="minorHAnsi" w:hAnsiTheme="minorHAnsi" w:cstheme="minorHAnsi"/>
                <w:noProof/>
                <w:lang w:val="es-ES"/>
              </w:rPr>
              <w:drawing>
                <wp:anchor distT="0" distB="0" distL="114300" distR="114300" simplePos="0" relativeHeight="251665408" behindDoc="1" locked="0" layoutInCell="1" allowOverlap="1">
                  <wp:simplePos x="0" y="0"/>
                  <wp:positionH relativeFrom="column">
                    <wp:posOffset>793115</wp:posOffset>
                  </wp:positionH>
                  <wp:positionV relativeFrom="paragraph">
                    <wp:posOffset>257810</wp:posOffset>
                  </wp:positionV>
                  <wp:extent cx="4387850" cy="4203700"/>
                  <wp:effectExtent l="19050" t="0" r="0" b="0"/>
                  <wp:wrapNone/>
                  <wp:docPr id="52" name="Imagen 7" descr="Resultado de imagen de esfuerzo y trabajo equip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esfuerzo y trabajo equipo imagen"/>
                          <pic:cNvPicPr>
                            <a:picLocks noChangeAspect="1" noChangeArrowheads="1"/>
                          </pic:cNvPicPr>
                        </pic:nvPicPr>
                        <pic:blipFill>
                          <a:blip r:embed="rId21" cstate="print">
                            <a:lum bright="70000" contrast="-70000"/>
                          </a:blip>
                          <a:srcRect/>
                          <a:stretch>
                            <a:fillRect/>
                          </a:stretch>
                        </pic:blipFill>
                        <pic:spPr bwMode="auto">
                          <a:xfrm>
                            <a:off x="0" y="0"/>
                            <a:ext cx="4387850" cy="4203700"/>
                          </a:xfrm>
                          <a:prstGeom prst="rect">
                            <a:avLst/>
                          </a:prstGeom>
                          <a:noFill/>
                          <a:ln w="9525">
                            <a:noFill/>
                            <a:miter lim="800000"/>
                            <a:headEnd/>
                            <a:tailEnd/>
                          </a:ln>
                        </pic:spPr>
                      </pic:pic>
                    </a:graphicData>
                  </a:graphic>
                </wp:anchor>
              </w:drawing>
            </w:r>
            <w:r w:rsidR="00A905AE" w:rsidRPr="00A86361">
              <w:rPr>
                <w:rFonts w:asciiTheme="minorHAnsi" w:hAnsiTheme="minorHAnsi" w:cstheme="minorHAnsi"/>
              </w:rPr>
              <w:t>COMPROMISO</w:t>
            </w:r>
          </w:p>
        </w:tc>
        <w:tc>
          <w:tcPr>
            <w:tcW w:w="3251" w:type="dxa"/>
            <w:tcBorders>
              <w:bottom w:val="single" w:sz="4" w:space="0" w:color="auto"/>
            </w:tcBorders>
          </w:tcPr>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 xml:space="preserve">Responsabilidad a la hora de cumplir o hacer cumplir lo que nos hemos propuesto o que simplemente debemos hacer. </w:t>
            </w:r>
          </w:p>
          <w:p w:rsidR="00A905AE" w:rsidRPr="00463C02" w:rsidRDefault="00A905AE" w:rsidP="00A905AE">
            <w:pPr>
              <w:rPr>
                <w:rFonts w:asciiTheme="minorHAnsi" w:hAnsiTheme="minorHAnsi" w:cstheme="minorHAnsi"/>
                <w:b w:val="0"/>
              </w:rPr>
            </w:pPr>
            <w:r w:rsidRPr="00463C02">
              <w:rPr>
                <w:rFonts w:asciiTheme="minorHAnsi" w:hAnsiTheme="minorHAnsi" w:cstheme="minorHAnsi"/>
                <w:b w:val="0"/>
              </w:rPr>
              <w:t>En algunos empleos es esencial ser una persona comprometida. En la seguridad privada resulta fundamental.</w:t>
            </w:r>
          </w:p>
        </w:tc>
        <w:tc>
          <w:tcPr>
            <w:tcW w:w="4381" w:type="dxa"/>
            <w:tcBorders>
              <w:bottom w:val="single" w:sz="4" w:space="0" w:color="auto"/>
            </w:tcBorders>
          </w:tcPr>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Cumplir con las obligaciones legales, normativas, y premisas del puesto.</w:t>
            </w:r>
          </w:p>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No divulgar la información confidencial.</w:t>
            </w:r>
          </w:p>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 xml:space="preserve">Seguir aprendiendo cada día aprovechando las oportunidades de formación. </w:t>
            </w:r>
          </w:p>
          <w:p w:rsidR="00A905AE" w:rsidRPr="00463C02" w:rsidRDefault="00A905AE" w:rsidP="00A905AE">
            <w:pPr>
              <w:jc w:val="both"/>
              <w:rPr>
                <w:rFonts w:asciiTheme="minorHAnsi" w:hAnsiTheme="minorHAnsi" w:cstheme="minorHAnsi"/>
                <w:b w:val="0"/>
              </w:rPr>
            </w:pPr>
          </w:p>
        </w:tc>
      </w:tr>
      <w:tr w:rsidR="00A905AE" w:rsidRPr="00463C02" w:rsidTr="00593D86">
        <w:tc>
          <w:tcPr>
            <w:tcW w:w="1690"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VALOR</w:t>
            </w:r>
          </w:p>
        </w:tc>
        <w:tc>
          <w:tcPr>
            <w:tcW w:w="3251"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DEFINICIÓN</w:t>
            </w:r>
          </w:p>
        </w:tc>
        <w:tc>
          <w:tcPr>
            <w:tcW w:w="4381"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COMPORTAMIENTOS VISIBLES</w:t>
            </w:r>
          </w:p>
        </w:tc>
      </w:tr>
      <w:tr w:rsidR="00A905AE" w:rsidRPr="00463C02" w:rsidTr="00593D86">
        <w:tc>
          <w:tcPr>
            <w:tcW w:w="1690" w:type="dxa"/>
            <w:tcBorders>
              <w:bottom w:val="single" w:sz="4" w:space="0" w:color="auto"/>
            </w:tcBorders>
          </w:tcPr>
          <w:p w:rsidR="00A905AE" w:rsidRPr="00A86361" w:rsidRDefault="00A905AE" w:rsidP="00A905AE">
            <w:pPr>
              <w:jc w:val="center"/>
              <w:rPr>
                <w:rFonts w:asciiTheme="minorHAnsi" w:hAnsiTheme="minorHAnsi" w:cstheme="minorHAnsi"/>
              </w:rPr>
            </w:pPr>
            <w:r w:rsidRPr="00A86361">
              <w:rPr>
                <w:rFonts w:asciiTheme="minorHAnsi" w:hAnsiTheme="minorHAnsi" w:cstheme="minorHAnsi"/>
              </w:rPr>
              <w:t>ESFUERZO Y TRABAJO</w:t>
            </w:r>
          </w:p>
        </w:tc>
        <w:tc>
          <w:tcPr>
            <w:tcW w:w="3251" w:type="dxa"/>
            <w:tcBorders>
              <w:bottom w:val="single" w:sz="4" w:space="0" w:color="auto"/>
            </w:tcBorders>
          </w:tcPr>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Capacidad de realizar las acciones necesarias para alcanzar los objetivos, superando las dificultades, buscando la mejora y superación.</w:t>
            </w:r>
          </w:p>
          <w:p w:rsidR="00A905AE" w:rsidRPr="00463C02" w:rsidRDefault="00A905AE" w:rsidP="00A905AE">
            <w:pPr>
              <w:rPr>
                <w:rFonts w:asciiTheme="minorHAnsi" w:hAnsiTheme="minorHAnsi" w:cstheme="minorHAnsi"/>
                <w:b w:val="0"/>
              </w:rPr>
            </w:pPr>
            <w:r w:rsidRPr="00463C02">
              <w:rPr>
                <w:rFonts w:asciiTheme="minorHAnsi" w:hAnsiTheme="minorHAnsi" w:cstheme="minorHAnsi"/>
                <w:b w:val="0"/>
              </w:rPr>
              <w:t>Utilizamos el entusiasmo como combustible del esfuerzo</w:t>
            </w:r>
          </w:p>
        </w:tc>
        <w:tc>
          <w:tcPr>
            <w:tcW w:w="4381" w:type="dxa"/>
            <w:tcBorders>
              <w:bottom w:val="single" w:sz="4" w:space="0" w:color="auto"/>
            </w:tcBorders>
          </w:tcPr>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Disciplina y constancia para alcanzar las metas.</w:t>
            </w:r>
          </w:p>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Cumplimentar con exquisitez los registros y documentos.</w:t>
            </w:r>
          </w:p>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Aportar mejoras y buenas prácticas en el desempeño del puesto.</w:t>
            </w:r>
          </w:p>
        </w:tc>
      </w:tr>
      <w:tr w:rsidR="00A905AE" w:rsidRPr="00463C02" w:rsidTr="00593D86">
        <w:tc>
          <w:tcPr>
            <w:tcW w:w="1690"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VALOR</w:t>
            </w:r>
          </w:p>
        </w:tc>
        <w:tc>
          <w:tcPr>
            <w:tcW w:w="3251"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DEFINICIÓN</w:t>
            </w:r>
          </w:p>
        </w:tc>
        <w:tc>
          <w:tcPr>
            <w:tcW w:w="4381"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COMPORTAMIENTOS VISIBLES</w:t>
            </w:r>
          </w:p>
        </w:tc>
      </w:tr>
      <w:tr w:rsidR="00A905AE" w:rsidRPr="00463C02" w:rsidTr="00593D86">
        <w:tc>
          <w:tcPr>
            <w:tcW w:w="1690" w:type="dxa"/>
          </w:tcPr>
          <w:p w:rsidR="00A905AE" w:rsidRPr="00A86361" w:rsidRDefault="00A905AE" w:rsidP="00A905AE">
            <w:pPr>
              <w:jc w:val="center"/>
              <w:rPr>
                <w:rFonts w:asciiTheme="minorHAnsi" w:hAnsiTheme="minorHAnsi" w:cstheme="minorHAnsi"/>
              </w:rPr>
            </w:pPr>
            <w:r w:rsidRPr="00A86361">
              <w:rPr>
                <w:rFonts w:asciiTheme="minorHAnsi" w:hAnsiTheme="minorHAnsi" w:cstheme="minorHAnsi"/>
              </w:rPr>
              <w:t>IDEALES</w:t>
            </w:r>
          </w:p>
        </w:tc>
        <w:tc>
          <w:tcPr>
            <w:tcW w:w="3251" w:type="dxa"/>
          </w:tcPr>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Mantener metas, objetivos e intereses humanos y sociales en DELTA SEGURIDAD que den sentido a nuestra vida profesional y personal a lo largo del tiempo.</w:t>
            </w:r>
          </w:p>
          <w:p w:rsidR="00A905AE" w:rsidRPr="00463C02" w:rsidRDefault="00A905AE" w:rsidP="00A905AE">
            <w:pPr>
              <w:rPr>
                <w:rFonts w:asciiTheme="minorHAnsi" w:hAnsiTheme="minorHAnsi" w:cstheme="minorHAnsi"/>
                <w:b w:val="0"/>
              </w:rPr>
            </w:pPr>
          </w:p>
          <w:p w:rsidR="00A905AE" w:rsidRPr="00463C02" w:rsidRDefault="00A905AE" w:rsidP="00A905AE">
            <w:pPr>
              <w:rPr>
                <w:rFonts w:asciiTheme="minorHAnsi" w:hAnsiTheme="minorHAnsi" w:cstheme="minorHAnsi"/>
                <w:b w:val="0"/>
              </w:rPr>
            </w:pPr>
          </w:p>
          <w:p w:rsidR="00A905AE" w:rsidRPr="00463C02" w:rsidRDefault="00A905AE" w:rsidP="00A905AE">
            <w:pPr>
              <w:rPr>
                <w:rFonts w:asciiTheme="minorHAnsi" w:hAnsiTheme="minorHAnsi" w:cstheme="minorHAnsi"/>
                <w:b w:val="0"/>
              </w:rPr>
            </w:pPr>
          </w:p>
        </w:tc>
        <w:tc>
          <w:tcPr>
            <w:tcW w:w="4381" w:type="dxa"/>
          </w:tcPr>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Celebrar nuestros logros.</w:t>
            </w:r>
          </w:p>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 xml:space="preserve">Potenciar la flexibilidad en turnos, calendarios, etc. para mejorar nuestra conciliación laboral-personal. </w:t>
            </w:r>
          </w:p>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 xml:space="preserve">Apoyarnos y ayudarnos entre compañeros </w:t>
            </w:r>
          </w:p>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Potenciar la reinserción de los trabajadores/as en situación de riesgo de exclusión del mercado laboral</w:t>
            </w:r>
          </w:p>
        </w:tc>
      </w:tr>
      <w:tr w:rsidR="00A905AE" w:rsidRPr="00463C02" w:rsidTr="00593D86">
        <w:tc>
          <w:tcPr>
            <w:tcW w:w="1690"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VALOR</w:t>
            </w:r>
          </w:p>
        </w:tc>
        <w:tc>
          <w:tcPr>
            <w:tcW w:w="3251"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DEFINICIÓN</w:t>
            </w:r>
          </w:p>
        </w:tc>
        <w:tc>
          <w:tcPr>
            <w:tcW w:w="4381" w:type="dxa"/>
            <w:shd w:val="clear" w:color="auto" w:fill="000080"/>
          </w:tcPr>
          <w:p w:rsidR="00A905AE" w:rsidRPr="00A86361" w:rsidRDefault="00A905AE" w:rsidP="00A905AE">
            <w:pPr>
              <w:jc w:val="center"/>
              <w:rPr>
                <w:rFonts w:asciiTheme="minorHAnsi" w:hAnsiTheme="minorHAnsi" w:cstheme="minorHAnsi"/>
                <w:color w:val="FFFFFF" w:themeColor="background1"/>
              </w:rPr>
            </w:pPr>
            <w:r w:rsidRPr="00A86361">
              <w:rPr>
                <w:rFonts w:asciiTheme="minorHAnsi" w:hAnsiTheme="minorHAnsi" w:cstheme="minorHAnsi"/>
                <w:color w:val="FFFFFF" w:themeColor="background1"/>
              </w:rPr>
              <w:t>COMPORTAMIENTOS VISIBLES</w:t>
            </w:r>
          </w:p>
        </w:tc>
      </w:tr>
      <w:tr w:rsidR="00A905AE" w:rsidRPr="00463C02" w:rsidTr="00593D86">
        <w:tc>
          <w:tcPr>
            <w:tcW w:w="1690" w:type="dxa"/>
          </w:tcPr>
          <w:p w:rsidR="00A905AE" w:rsidRPr="00A86361" w:rsidRDefault="00A905AE" w:rsidP="00A905AE">
            <w:pPr>
              <w:jc w:val="center"/>
              <w:rPr>
                <w:rFonts w:asciiTheme="minorHAnsi" w:hAnsiTheme="minorHAnsi" w:cstheme="minorHAnsi"/>
              </w:rPr>
            </w:pPr>
            <w:r w:rsidRPr="00A86361">
              <w:rPr>
                <w:rFonts w:asciiTheme="minorHAnsi" w:hAnsiTheme="minorHAnsi" w:cstheme="minorHAnsi"/>
              </w:rPr>
              <w:t>SATISFACCIÓN</w:t>
            </w:r>
          </w:p>
        </w:tc>
        <w:tc>
          <w:tcPr>
            <w:tcW w:w="3251" w:type="dxa"/>
          </w:tcPr>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Nos preocupamos por satisfacer a todos los grupos de interés, para hacerlo sabemos que primero debemos estar satisfechos nosotros (las personas que conformamos DELTA SEGURIDAD)</w:t>
            </w:r>
          </w:p>
        </w:tc>
        <w:tc>
          <w:tcPr>
            <w:tcW w:w="4381" w:type="dxa"/>
          </w:tcPr>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Escuchar y dar respuesta siempre de forma respetuosa y con prontitud.</w:t>
            </w:r>
          </w:p>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Respeto con el medio ambiente y seguridad haciendo un uso correcto de los recursos.</w:t>
            </w:r>
          </w:p>
          <w:p w:rsidR="00A905AE" w:rsidRPr="00463C02" w:rsidRDefault="00A905AE" w:rsidP="00A905AE">
            <w:pPr>
              <w:jc w:val="both"/>
              <w:rPr>
                <w:rFonts w:asciiTheme="minorHAnsi" w:hAnsiTheme="minorHAnsi" w:cstheme="minorHAnsi"/>
                <w:b w:val="0"/>
              </w:rPr>
            </w:pPr>
            <w:r w:rsidRPr="00463C02">
              <w:rPr>
                <w:rFonts w:asciiTheme="minorHAnsi" w:hAnsiTheme="minorHAnsi" w:cstheme="minorHAnsi"/>
                <w:b w:val="0"/>
              </w:rPr>
              <w:t>Transmitir seguridad y confianza a la ciudadanía en nuestro puesto de trabajo</w:t>
            </w:r>
          </w:p>
        </w:tc>
      </w:tr>
    </w:tbl>
    <w:p w:rsidR="00B96393" w:rsidRDefault="00B96393" w:rsidP="007C12ED">
      <w:pPr>
        <w:spacing w:line="276" w:lineRule="auto"/>
        <w:jc w:val="both"/>
        <w:rPr>
          <w:rFonts w:asciiTheme="minorHAnsi" w:hAnsiTheme="minorHAnsi" w:cstheme="minorHAnsi"/>
          <w:b w:val="0"/>
        </w:rPr>
      </w:pPr>
    </w:p>
    <w:p w:rsidR="00A905AE" w:rsidRDefault="004475AC" w:rsidP="007C12ED">
      <w:pPr>
        <w:spacing w:line="276" w:lineRule="auto"/>
        <w:jc w:val="both"/>
        <w:rPr>
          <w:rFonts w:asciiTheme="minorHAnsi" w:hAnsiTheme="minorHAnsi" w:cstheme="minorHAnsi"/>
          <w:b w:val="0"/>
        </w:rPr>
      </w:pPr>
      <w:r>
        <w:rPr>
          <w:rFonts w:asciiTheme="minorHAnsi" w:hAnsiTheme="minorHAnsi" w:cstheme="minorHAnsi"/>
          <w:b w:val="0"/>
        </w:rPr>
        <w:t xml:space="preserve">Dada la relevancia de la apuesta por una empresa </w:t>
      </w:r>
      <w:r w:rsidR="0081052F">
        <w:rPr>
          <w:rFonts w:asciiTheme="minorHAnsi" w:hAnsiTheme="minorHAnsi" w:cstheme="minorHAnsi"/>
          <w:b w:val="0"/>
        </w:rPr>
        <w:t xml:space="preserve">con una gestión ética y socialmente </w:t>
      </w:r>
      <w:r>
        <w:rPr>
          <w:rFonts w:asciiTheme="minorHAnsi" w:hAnsiTheme="minorHAnsi" w:cstheme="minorHAnsi"/>
          <w:b w:val="0"/>
        </w:rPr>
        <w:t>responsable</w:t>
      </w:r>
      <w:r w:rsidR="0081052F">
        <w:rPr>
          <w:rFonts w:asciiTheme="minorHAnsi" w:hAnsiTheme="minorHAnsi" w:cstheme="minorHAnsi"/>
          <w:b w:val="0"/>
        </w:rPr>
        <w:t xml:space="preserve">, se establece un plan de responsabilidad social </w:t>
      </w:r>
      <w:r w:rsidR="005731EB">
        <w:rPr>
          <w:rFonts w:asciiTheme="minorHAnsi" w:hAnsiTheme="minorHAnsi" w:cstheme="minorHAnsi"/>
          <w:b w:val="0"/>
        </w:rPr>
        <w:t>donde fijamos los resultados que pretendemos conseguir como objetivos y donde añadimos indicadores de medición para su</w:t>
      </w:r>
      <w:r w:rsidR="00A905AE">
        <w:rPr>
          <w:rFonts w:asciiTheme="minorHAnsi" w:hAnsiTheme="minorHAnsi" w:cstheme="minorHAnsi"/>
          <w:b w:val="0"/>
        </w:rPr>
        <w:t xml:space="preserve"> </w:t>
      </w:r>
      <w:r w:rsidR="005731EB">
        <w:rPr>
          <w:rFonts w:asciiTheme="minorHAnsi" w:hAnsiTheme="minorHAnsi" w:cstheme="minorHAnsi"/>
          <w:b w:val="0"/>
        </w:rPr>
        <w:t>monitorización</w:t>
      </w:r>
    </w:p>
    <w:p w:rsidR="00A905AE" w:rsidRDefault="00415F30" w:rsidP="007C12ED">
      <w:pPr>
        <w:spacing w:line="276" w:lineRule="auto"/>
        <w:jc w:val="both"/>
      </w:pPr>
      <w:r>
        <w:rPr>
          <w:noProof/>
          <w:lang w:val="es-ES"/>
        </w:rPr>
        <w:lastRenderedPageBreak/>
        <w:drawing>
          <wp:anchor distT="0" distB="0" distL="114300" distR="114300" simplePos="0" relativeHeight="251663360" behindDoc="1" locked="0" layoutInCell="1" allowOverlap="1">
            <wp:simplePos x="0" y="0"/>
            <wp:positionH relativeFrom="column">
              <wp:posOffset>282685</wp:posOffset>
            </wp:positionH>
            <wp:positionV relativeFrom="paragraph">
              <wp:posOffset>1901604</wp:posOffset>
            </wp:positionV>
            <wp:extent cx="5356032" cy="3554233"/>
            <wp:effectExtent l="19050" t="0" r="0" b="0"/>
            <wp:wrapNone/>
            <wp:docPr id="10" name="Imagen 4" descr="Resultado de imagen de gobierno corporativ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gobierno corporativo imagen"/>
                    <pic:cNvPicPr>
                      <a:picLocks noChangeAspect="1" noChangeArrowheads="1"/>
                    </pic:cNvPicPr>
                  </pic:nvPicPr>
                  <pic:blipFill>
                    <a:blip r:embed="rId22" cstate="print">
                      <a:lum bright="70000" contrast="-70000"/>
                    </a:blip>
                    <a:srcRect/>
                    <a:stretch>
                      <a:fillRect/>
                    </a:stretch>
                  </pic:blipFill>
                  <pic:spPr bwMode="auto">
                    <a:xfrm>
                      <a:off x="0" y="0"/>
                      <a:ext cx="5356032" cy="3554233"/>
                    </a:xfrm>
                    <a:prstGeom prst="rect">
                      <a:avLst/>
                    </a:prstGeom>
                    <a:noFill/>
                    <a:ln w="9525">
                      <a:noFill/>
                      <a:miter lim="800000"/>
                      <a:headEnd/>
                      <a:tailEnd/>
                    </a:ln>
                  </pic:spPr>
                </pic:pic>
              </a:graphicData>
            </a:graphic>
          </wp:anchor>
        </w:drawing>
      </w:r>
      <w:r w:rsidR="00A905AE" w:rsidRPr="00A905AE">
        <w:rPr>
          <w:noProof/>
          <w:lang w:val="es-ES"/>
        </w:rPr>
        <w:drawing>
          <wp:inline distT="0" distB="0" distL="0" distR="0">
            <wp:extent cx="5756745" cy="8945218"/>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951395"/>
                    </a:xfrm>
                    <a:prstGeom prst="rect">
                      <a:avLst/>
                    </a:prstGeom>
                    <a:noFill/>
                    <a:ln>
                      <a:noFill/>
                    </a:ln>
                  </pic:spPr>
                </pic:pic>
              </a:graphicData>
            </a:graphic>
          </wp:inline>
        </w:drawing>
      </w:r>
    </w:p>
    <w:p w:rsidR="009974DB" w:rsidRDefault="009974DB" w:rsidP="009974DB">
      <w:pPr>
        <w:pStyle w:val="Ttulo1"/>
        <w:numPr>
          <w:ilvl w:val="0"/>
          <w:numId w:val="0"/>
        </w:numPr>
        <w:ind w:left="-851"/>
        <w:rPr>
          <w:rFonts w:asciiTheme="minorHAnsi" w:hAnsiTheme="minorHAnsi" w:cstheme="minorHAnsi"/>
          <w:sz w:val="32"/>
          <w:szCs w:val="32"/>
        </w:rPr>
      </w:pPr>
      <w:bookmarkStart w:id="4" w:name="_Toc8900074"/>
      <w:r w:rsidRPr="009974DB">
        <w:rPr>
          <w:noProof/>
        </w:rPr>
        <w:lastRenderedPageBreak/>
        <w:drawing>
          <wp:inline distT="0" distB="0" distL="0" distR="0">
            <wp:extent cx="6348832" cy="4225065"/>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4030" cy="4235179"/>
                    </a:xfrm>
                    <a:prstGeom prst="rect">
                      <a:avLst/>
                    </a:prstGeom>
                    <a:noFill/>
                    <a:ln>
                      <a:noFill/>
                    </a:ln>
                  </pic:spPr>
                </pic:pic>
              </a:graphicData>
            </a:graphic>
          </wp:inline>
        </w:drawing>
      </w:r>
    </w:p>
    <w:p w:rsidR="009974DB" w:rsidRDefault="009974DB" w:rsidP="009974DB"/>
    <w:p w:rsidR="005731EB" w:rsidRPr="00325610" w:rsidRDefault="005731EB" w:rsidP="003A5756">
      <w:pPr>
        <w:pStyle w:val="Ttulo1"/>
        <w:rPr>
          <w:rFonts w:asciiTheme="minorHAnsi" w:hAnsiTheme="minorHAnsi" w:cstheme="minorHAnsi"/>
          <w:sz w:val="32"/>
          <w:szCs w:val="32"/>
        </w:rPr>
      </w:pPr>
      <w:r w:rsidRPr="00325610">
        <w:rPr>
          <w:rFonts w:asciiTheme="minorHAnsi" w:hAnsiTheme="minorHAnsi" w:cstheme="minorHAnsi"/>
          <w:sz w:val="32"/>
          <w:szCs w:val="32"/>
        </w:rPr>
        <w:t>PRINCIPALES INDICADORES ASG</w:t>
      </w:r>
      <w:bookmarkEnd w:id="4"/>
    </w:p>
    <w:p w:rsidR="00593D86" w:rsidRDefault="00593D86" w:rsidP="007C12ED">
      <w:pPr>
        <w:spacing w:line="276" w:lineRule="auto"/>
        <w:jc w:val="both"/>
      </w:pPr>
    </w:p>
    <w:p w:rsidR="001A3235" w:rsidRDefault="001A3235" w:rsidP="001A3235">
      <w:pPr>
        <w:pBdr>
          <w:bottom w:val="single" w:sz="4" w:space="1" w:color="auto"/>
        </w:pBdr>
        <w:spacing w:line="276" w:lineRule="auto"/>
        <w:jc w:val="both"/>
      </w:pPr>
      <w:r>
        <w:t xml:space="preserve">DIMENSIÓN </w:t>
      </w:r>
      <w:r w:rsidR="002E6217">
        <w:t>BUEN GOBIERNO</w:t>
      </w:r>
      <w:r>
        <w:t xml:space="preserve"> </w:t>
      </w:r>
    </w:p>
    <w:p w:rsidR="002E6217" w:rsidRDefault="002E6217" w:rsidP="007C12ED">
      <w:pPr>
        <w:spacing w:line="276" w:lineRule="auto"/>
        <w:jc w:val="both"/>
      </w:pPr>
    </w:p>
    <w:p w:rsidR="00593D86" w:rsidRDefault="002E6217" w:rsidP="007C12ED">
      <w:pPr>
        <w:spacing w:line="276" w:lineRule="auto"/>
        <w:jc w:val="both"/>
      </w:pPr>
      <w:r>
        <w:t>Ámbito Económico</w:t>
      </w:r>
    </w:p>
    <w:p w:rsidR="00593D86" w:rsidRDefault="009974DB" w:rsidP="007C12ED">
      <w:pPr>
        <w:spacing w:line="276" w:lineRule="auto"/>
        <w:jc w:val="both"/>
      </w:pPr>
      <w:r w:rsidRPr="009974DB">
        <w:rPr>
          <w:noProof/>
        </w:rPr>
        <w:drawing>
          <wp:inline distT="0" distB="0" distL="0" distR="0">
            <wp:extent cx="5760720" cy="587336"/>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587336"/>
                    </a:xfrm>
                    <a:prstGeom prst="rect">
                      <a:avLst/>
                    </a:prstGeom>
                    <a:noFill/>
                    <a:ln>
                      <a:noFill/>
                    </a:ln>
                  </pic:spPr>
                </pic:pic>
              </a:graphicData>
            </a:graphic>
          </wp:inline>
        </w:drawing>
      </w:r>
    </w:p>
    <w:p w:rsidR="00593D86" w:rsidRDefault="00593D86" w:rsidP="007C12ED">
      <w:pPr>
        <w:spacing w:line="276" w:lineRule="auto"/>
        <w:jc w:val="both"/>
      </w:pPr>
    </w:p>
    <w:p w:rsidR="00593D86" w:rsidRDefault="002E6217" w:rsidP="007C12ED">
      <w:pPr>
        <w:spacing w:line="276" w:lineRule="auto"/>
        <w:jc w:val="both"/>
      </w:pPr>
      <w:r>
        <w:t>Ámbito Estratégico</w:t>
      </w:r>
    </w:p>
    <w:p w:rsidR="00593D86" w:rsidRDefault="009974DB" w:rsidP="007C12ED">
      <w:pPr>
        <w:spacing w:line="276" w:lineRule="auto"/>
        <w:jc w:val="both"/>
      </w:pPr>
      <w:r w:rsidRPr="009974DB">
        <w:rPr>
          <w:noProof/>
        </w:rPr>
        <w:drawing>
          <wp:inline distT="0" distB="0" distL="0" distR="0">
            <wp:extent cx="5760720" cy="470673"/>
            <wp:effectExtent l="0" t="0" r="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70673"/>
                    </a:xfrm>
                    <a:prstGeom prst="rect">
                      <a:avLst/>
                    </a:prstGeom>
                    <a:noFill/>
                    <a:ln>
                      <a:noFill/>
                    </a:ln>
                  </pic:spPr>
                </pic:pic>
              </a:graphicData>
            </a:graphic>
          </wp:inline>
        </w:drawing>
      </w:r>
    </w:p>
    <w:p w:rsidR="00593D86" w:rsidRDefault="00593D86" w:rsidP="007C12ED">
      <w:pPr>
        <w:spacing w:line="276" w:lineRule="auto"/>
        <w:jc w:val="both"/>
      </w:pPr>
    </w:p>
    <w:p w:rsidR="009974DB" w:rsidRDefault="009974DB" w:rsidP="007C12ED">
      <w:pPr>
        <w:spacing w:line="276" w:lineRule="auto"/>
        <w:jc w:val="both"/>
      </w:pPr>
    </w:p>
    <w:p w:rsidR="009974DB" w:rsidRDefault="009974DB" w:rsidP="007C12ED">
      <w:pPr>
        <w:spacing w:line="276" w:lineRule="auto"/>
        <w:jc w:val="both"/>
      </w:pPr>
    </w:p>
    <w:p w:rsidR="009974DB" w:rsidRDefault="009974DB" w:rsidP="007C12ED">
      <w:pPr>
        <w:spacing w:line="276" w:lineRule="auto"/>
        <w:jc w:val="both"/>
      </w:pPr>
    </w:p>
    <w:p w:rsidR="009974DB" w:rsidRDefault="009974DB" w:rsidP="007C12ED">
      <w:pPr>
        <w:spacing w:line="276" w:lineRule="auto"/>
        <w:jc w:val="both"/>
      </w:pPr>
    </w:p>
    <w:p w:rsidR="002E6217" w:rsidRDefault="002E6217" w:rsidP="007C12ED">
      <w:pPr>
        <w:spacing w:line="276" w:lineRule="auto"/>
        <w:jc w:val="both"/>
      </w:pPr>
      <w:r>
        <w:t>Ámbito Clientes</w:t>
      </w:r>
    </w:p>
    <w:p w:rsidR="00593D86" w:rsidRDefault="009974DB" w:rsidP="007C12ED">
      <w:pPr>
        <w:spacing w:line="276" w:lineRule="auto"/>
        <w:jc w:val="both"/>
      </w:pPr>
      <w:r w:rsidRPr="009974DB">
        <w:rPr>
          <w:noProof/>
        </w:rPr>
        <w:drawing>
          <wp:inline distT="0" distB="0" distL="0" distR="0">
            <wp:extent cx="5760720" cy="587336"/>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587336"/>
                    </a:xfrm>
                    <a:prstGeom prst="rect">
                      <a:avLst/>
                    </a:prstGeom>
                    <a:noFill/>
                    <a:ln>
                      <a:noFill/>
                    </a:ln>
                  </pic:spPr>
                </pic:pic>
              </a:graphicData>
            </a:graphic>
          </wp:inline>
        </w:drawing>
      </w:r>
    </w:p>
    <w:p w:rsidR="00593D86" w:rsidRDefault="00593D86" w:rsidP="007C12ED">
      <w:pPr>
        <w:spacing w:line="276" w:lineRule="auto"/>
        <w:jc w:val="both"/>
      </w:pPr>
    </w:p>
    <w:p w:rsidR="002E6217" w:rsidRDefault="002E6217" w:rsidP="007C12ED">
      <w:pPr>
        <w:spacing w:line="276" w:lineRule="auto"/>
        <w:jc w:val="both"/>
      </w:pPr>
      <w:r>
        <w:t>Ámbito Servicio</w:t>
      </w:r>
    </w:p>
    <w:p w:rsidR="00593D86" w:rsidRDefault="009974DB" w:rsidP="007C12ED">
      <w:pPr>
        <w:spacing w:line="276" w:lineRule="auto"/>
        <w:jc w:val="both"/>
      </w:pPr>
      <w:r w:rsidRPr="009974DB">
        <w:rPr>
          <w:noProof/>
        </w:rPr>
        <w:drawing>
          <wp:inline distT="0" distB="0" distL="0" distR="0">
            <wp:extent cx="5760720" cy="354011"/>
            <wp:effectExtent l="0" t="0" r="0"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54011"/>
                    </a:xfrm>
                    <a:prstGeom prst="rect">
                      <a:avLst/>
                    </a:prstGeom>
                    <a:noFill/>
                    <a:ln>
                      <a:noFill/>
                    </a:ln>
                  </pic:spPr>
                </pic:pic>
              </a:graphicData>
            </a:graphic>
          </wp:inline>
        </w:drawing>
      </w:r>
    </w:p>
    <w:p w:rsidR="00593D86" w:rsidRDefault="00593D86" w:rsidP="007C12ED">
      <w:pPr>
        <w:spacing w:line="276" w:lineRule="auto"/>
        <w:jc w:val="both"/>
      </w:pPr>
    </w:p>
    <w:p w:rsidR="00593D86" w:rsidRDefault="00593D86" w:rsidP="007C12ED">
      <w:pPr>
        <w:spacing w:line="276" w:lineRule="auto"/>
        <w:jc w:val="both"/>
      </w:pPr>
    </w:p>
    <w:p w:rsidR="0077430D" w:rsidRDefault="0077430D" w:rsidP="007C12ED">
      <w:pPr>
        <w:spacing w:line="276" w:lineRule="auto"/>
        <w:jc w:val="both"/>
      </w:pPr>
      <w:r>
        <w:t>Ámbito Seguridad</w:t>
      </w:r>
    </w:p>
    <w:p w:rsidR="0000200C" w:rsidRDefault="0000200C" w:rsidP="007C12ED">
      <w:pPr>
        <w:spacing w:line="276" w:lineRule="auto"/>
        <w:jc w:val="both"/>
      </w:pPr>
    </w:p>
    <w:p w:rsidR="0000200C" w:rsidRDefault="009974DB" w:rsidP="007C12ED">
      <w:pPr>
        <w:spacing w:line="276" w:lineRule="auto"/>
        <w:jc w:val="both"/>
      </w:pPr>
      <w:r w:rsidRPr="009974DB">
        <w:rPr>
          <w:noProof/>
        </w:rPr>
        <w:drawing>
          <wp:inline distT="0" distB="0" distL="0" distR="0">
            <wp:extent cx="5760720" cy="587336"/>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587336"/>
                    </a:xfrm>
                    <a:prstGeom prst="rect">
                      <a:avLst/>
                    </a:prstGeom>
                    <a:noFill/>
                    <a:ln>
                      <a:noFill/>
                    </a:ln>
                  </pic:spPr>
                </pic:pic>
              </a:graphicData>
            </a:graphic>
          </wp:inline>
        </w:drawing>
      </w:r>
    </w:p>
    <w:p w:rsidR="0000200C" w:rsidRDefault="0000200C" w:rsidP="007C12ED">
      <w:pPr>
        <w:spacing w:line="276" w:lineRule="auto"/>
        <w:jc w:val="both"/>
      </w:pPr>
    </w:p>
    <w:p w:rsidR="0000200C" w:rsidRDefault="0000200C" w:rsidP="007C12ED">
      <w:pPr>
        <w:spacing w:line="276" w:lineRule="auto"/>
        <w:jc w:val="both"/>
      </w:pPr>
    </w:p>
    <w:p w:rsidR="00415F30" w:rsidRDefault="00415F30">
      <w:r>
        <w:br w:type="page"/>
      </w:r>
    </w:p>
    <w:p w:rsidR="0000200C" w:rsidRDefault="0000200C" w:rsidP="0000200C">
      <w:pPr>
        <w:pBdr>
          <w:bottom w:val="single" w:sz="4" w:space="1" w:color="auto"/>
        </w:pBdr>
        <w:spacing w:line="276" w:lineRule="auto"/>
        <w:jc w:val="both"/>
      </w:pPr>
      <w:r>
        <w:lastRenderedPageBreak/>
        <w:t xml:space="preserve">DIMENSIÓN SOCIAL </w:t>
      </w:r>
    </w:p>
    <w:p w:rsidR="0000200C" w:rsidRDefault="0000200C" w:rsidP="0000200C">
      <w:pPr>
        <w:spacing w:line="276" w:lineRule="auto"/>
        <w:jc w:val="both"/>
      </w:pPr>
    </w:p>
    <w:p w:rsidR="0000200C" w:rsidRDefault="0000200C" w:rsidP="007C12ED">
      <w:pPr>
        <w:spacing w:line="276" w:lineRule="auto"/>
        <w:jc w:val="both"/>
      </w:pPr>
      <w:r>
        <w:t xml:space="preserve">Ámbito </w:t>
      </w:r>
      <w:r w:rsidR="0077430D">
        <w:t>Empleo</w:t>
      </w:r>
    </w:p>
    <w:p w:rsidR="00593D86" w:rsidRDefault="009974DB" w:rsidP="007C12ED">
      <w:pPr>
        <w:spacing w:line="276" w:lineRule="auto"/>
        <w:jc w:val="both"/>
      </w:pPr>
      <w:r w:rsidRPr="009974DB">
        <w:rPr>
          <w:noProof/>
        </w:rPr>
        <w:drawing>
          <wp:inline distT="0" distB="0" distL="0" distR="0">
            <wp:extent cx="5760720" cy="18706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70625"/>
                    </a:xfrm>
                    <a:prstGeom prst="rect">
                      <a:avLst/>
                    </a:prstGeom>
                    <a:noFill/>
                    <a:ln>
                      <a:noFill/>
                    </a:ln>
                  </pic:spPr>
                </pic:pic>
              </a:graphicData>
            </a:graphic>
          </wp:inline>
        </w:drawing>
      </w:r>
    </w:p>
    <w:p w:rsidR="00593D86" w:rsidRDefault="00593D86" w:rsidP="007C12ED">
      <w:pPr>
        <w:spacing w:line="276" w:lineRule="auto"/>
        <w:jc w:val="both"/>
      </w:pPr>
    </w:p>
    <w:p w:rsidR="0077430D" w:rsidRDefault="0077430D" w:rsidP="0077430D">
      <w:pPr>
        <w:spacing w:line="276" w:lineRule="auto"/>
        <w:jc w:val="both"/>
      </w:pPr>
      <w:r>
        <w:t>Ámbito Formación</w:t>
      </w:r>
    </w:p>
    <w:p w:rsidR="0077430D" w:rsidRDefault="0077430D" w:rsidP="007C12ED">
      <w:pPr>
        <w:spacing w:line="276" w:lineRule="auto"/>
        <w:jc w:val="both"/>
      </w:pPr>
    </w:p>
    <w:p w:rsidR="00E97836" w:rsidRDefault="009974DB" w:rsidP="007C12ED">
      <w:pPr>
        <w:spacing w:line="276" w:lineRule="auto"/>
        <w:jc w:val="both"/>
      </w:pPr>
      <w:r w:rsidRPr="009974DB">
        <w:rPr>
          <w:noProof/>
        </w:rPr>
        <w:drawing>
          <wp:inline distT="0" distB="0" distL="0" distR="0">
            <wp:extent cx="5760720" cy="354011"/>
            <wp:effectExtent l="0" t="0" r="0" b="825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54011"/>
                    </a:xfrm>
                    <a:prstGeom prst="rect">
                      <a:avLst/>
                    </a:prstGeom>
                    <a:noFill/>
                    <a:ln>
                      <a:noFill/>
                    </a:ln>
                  </pic:spPr>
                </pic:pic>
              </a:graphicData>
            </a:graphic>
          </wp:inline>
        </w:drawing>
      </w:r>
    </w:p>
    <w:p w:rsidR="00E97836" w:rsidRDefault="00E97836" w:rsidP="007C12ED">
      <w:pPr>
        <w:spacing w:line="276" w:lineRule="auto"/>
        <w:jc w:val="both"/>
      </w:pPr>
    </w:p>
    <w:p w:rsidR="0077430D" w:rsidRDefault="0077430D" w:rsidP="0077430D">
      <w:pPr>
        <w:spacing w:line="276" w:lineRule="auto"/>
        <w:jc w:val="both"/>
      </w:pPr>
      <w:r>
        <w:t>Ámbito Proveedores</w:t>
      </w:r>
    </w:p>
    <w:p w:rsidR="0077430D" w:rsidRDefault="004B5CDB" w:rsidP="0077430D">
      <w:pPr>
        <w:spacing w:line="276" w:lineRule="auto"/>
        <w:jc w:val="both"/>
      </w:pPr>
      <w:r w:rsidRPr="004B5CDB">
        <w:rPr>
          <w:noProof/>
        </w:rPr>
        <w:drawing>
          <wp:inline distT="0" distB="0" distL="0" distR="0">
            <wp:extent cx="5760720" cy="587336"/>
            <wp:effectExtent l="0" t="0" r="0" b="38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587336"/>
                    </a:xfrm>
                    <a:prstGeom prst="rect">
                      <a:avLst/>
                    </a:prstGeom>
                    <a:noFill/>
                    <a:ln>
                      <a:noFill/>
                    </a:ln>
                  </pic:spPr>
                </pic:pic>
              </a:graphicData>
            </a:graphic>
          </wp:inline>
        </w:drawing>
      </w:r>
    </w:p>
    <w:p w:rsidR="0077430D" w:rsidRDefault="0077430D" w:rsidP="0077430D">
      <w:pPr>
        <w:spacing w:line="276" w:lineRule="auto"/>
        <w:jc w:val="both"/>
      </w:pPr>
    </w:p>
    <w:p w:rsidR="0077430D" w:rsidRDefault="0077430D" w:rsidP="0077430D">
      <w:pPr>
        <w:spacing w:line="276" w:lineRule="auto"/>
        <w:jc w:val="both"/>
      </w:pPr>
      <w:r>
        <w:t xml:space="preserve">Ámbito </w:t>
      </w:r>
      <w:r w:rsidR="00F40246">
        <w:t>Personas</w:t>
      </w:r>
      <w:r>
        <w:t xml:space="preserve"> </w:t>
      </w:r>
    </w:p>
    <w:p w:rsidR="00593D86" w:rsidRDefault="004B5CDB" w:rsidP="007C12ED">
      <w:pPr>
        <w:spacing w:line="276" w:lineRule="auto"/>
        <w:jc w:val="both"/>
      </w:pPr>
      <w:r w:rsidRPr="004B5CDB">
        <w:rPr>
          <w:noProof/>
        </w:rPr>
        <w:drawing>
          <wp:inline distT="0" distB="0" distL="0" distR="0">
            <wp:extent cx="5760720" cy="587336"/>
            <wp:effectExtent l="0" t="0" r="0" b="381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587336"/>
                    </a:xfrm>
                    <a:prstGeom prst="rect">
                      <a:avLst/>
                    </a:prstGeom>
                    <a:noFill/>
                    <a:ln>
                      <a:noFill/>
                    </a:ln>
                  </pic:spPr>
                </pic:pic>
              </a:graphicData>
            </a:graphic>
          </wp:inline>
        </w:drawing>
      </w:r>
    </w:p>
    <w:p w:rsidR="00593D86" w:rsidRDefault="00593D86" w:rsidP="007C12ED">
      <w:pPr>
        <w:spacing w:line="276" w:lineRule="auto"/>
        <w:jc w:val="both"/>
      </w:pPr>
    </w:p>
    <w:p w:rsidR="00593D86" w:rsidRDefault="00593D86" w:rsidP="007C12ED">
      <w:pPr>
        <w:spacing w:line="276" w:lineRule="auto"/>
        <w:jc w:val="both"/>
      </w:pPr>
    </w:p>
    <w:p w:rsidR="00F40246" w:rsidRDefault="00F40246" w:rsidP="00F40246">
      <w:pPr>
        <w:spacing w:line="276" w:lineRule="auto"/>
        <w:jc w:val="both"/>
      </w:pPr>
      <w:r>
        <w:t xml:space="preserve">Ámbito Sociedad </w:t>
      </w:r>
    </w:p>
    <w:p w:rsidR="0077430D" w:rsidRDefault="004B5CDB" w:rsidP="007C12ED">
      <w:pPr>
        <w:spacing w:line="276" w:lineRule="auto"/>
        <w:jc w:val="both"/>
      </w:pPr>
      <w:r w:rsidRPr="004B5CDB">
        <w:rPr>
          <w:noProof/>
        </w:rPr>
        <w:drawing>
          <wp:inline distT="0" distB="0" distL="0" distR="0">
            <wp:extent cx="5760720" cy="470673"/>
            <wp:effectExtent l="0" t="0" r="0" b="571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470673"/>
                    </a:xfrm>
                    <a:prstGeom prst="rect">
                      <a:avLst/>
                    </a:prstGeom>
                    <a:noFill/>
                    <a:ln>
                      <a:noFill/>
                    </a:ln>
                  </pic:spPr>
                </pic:pic>
              </a:graphicData>
            </a:graphic>
          </wp:inline>
        </w:drawing>
      </w:r>
    </w:p>
    <w:p w:rsidR="00593D86" w:rsidRDefault="00593D86" w:rsidP="007C12ED">
      <w:pPr>
        <w:spacing w:line="276" w:lineRule="auto"/>
        <w:jc w:val="both"/>
      </w:pPr>
    </w:p>
    <w:p w:rsidR="00593D86" w:rsidRDefault="00593D86" w:rsidP="007C12ED">
      <w:pPr>
        <w:spacing w:line="276" w:lineRule="auto"/>
        <w:jc w:val="both"/>
      </w:pPr>
    </w:p>
    <w:p w:rsidR="00593D86" w:rsidRDefault="00593D86" w:rsidP="007C12ED">
      <w:pPr>
        <w:spacing w:line="276" w:lineRule="auto"/>
        <w:jc w:val="both"/>
      </w:pPr>
    </w:p>
    <w:p w:rsidR="004B5CDB" w:rsidRDefault="004B5CDB" w:rsidP="007C12ED">
      <w:pPr>
        <w:spacing w:line="276" w:lineRule="auto"/>
        <w:jc w:val="both"/>
      </w:pPr>
    </w:p>
    <w:p w:rsidR="004B5CDB" w:rsidRDefault="004B5CDB" w:rsidP="007C12ED">
      <w:pPr>
        <w:spacing w:line="276" w:lineRule="auto"/>
        <w:jc w:val="both"/>
      </w:pPr>
    </w:p>
    <w:p w:rsidR="004B5CDB" w:rsidRDefault="004B5CDB" w:rsidP="007C12ED">
      <w:pPr>
        <w:spacing w:line="276" w:lineRule="auto"/>
        <w:jc w:val="both"/>
      </w:pPr>
    </w:p>
    <w:p w:rsidR="004B5CDB" w:rsidRDefault="004B5CDB" w:rsidP="007C12ED">
      <w:pPr>
        <w:spacing w:line="276" w:lineRule="auto"/>
        <w:jc w:val="both"/>
      </w:pPr>
    </w:p>
    <w:p w:rsidR="00593D86" w:rsidRDefault="00593D86" w:rsidP="007C12ED">
      <w:pPr>
        <w:spacing w:line="276" w:lineRule="auto"/>
        <w:jc w:val="both"/>
      </w:pPr>
    </w:p>
    <w:p w:rsidR="00930A84" w:rsidRDefault="00930A84" w:rsidP="00930A84">
      <w:pPr>
        <w:pBdr>
          <w:bottom w:val="single" w:sz="4" w:space="1" w:color="auto"/>
        </w:pBdr>
        <w:spacing w:line="276" w:lineRule="auto"/>
        <w:jc w:val="both"/>
      </w:pPr>
      <w:r>
        <w:lastRenderedPageBreak/>
        <w:t>DIMENSIÓN AMBIENTAL</w:t>
      </w:r>
    </w:p>
    <w:p w:rsidR="00930A84" w:rsidRDefault="00930A84" w:rsidP="00930A84">
      <w:pPr>
        <w:spacing w:line="276" w:lineRule="auto"/>
        <w:jc w:val="both"/>
      </w:pPr>
    </w:p>
    <w:p w:rsidR="00930A84" w:rsidRDefault="00930A84" w:rsidP="00930A84">
      <w:pPr>
        <w:spacing w:line="276" w:lineRule="auto"/>
        <w:jc w:val="both"/>
      </w:pPr>
      <w:r>
        <w:t>Ámbito Aspectos ambientales</w:t>
      </w:r>
    </w:p>
    <w:p w:rsidR="00593D86" w:rsidRDefault="00593D86" w:rsidP="007C12ED">
      <w:pPr>
        <w:spacing w:line="276" w:lineRule="auto"/>
        <w:jc w:val="both"/>
      </w:pPr>
    </w:p>
    <w:p w:rsidR="00593D86" w:rsidRDefault="00593D86" w:rsidP="007C12ED">
      <w:pPr>
        <w:spacing w:line="276" w:lineRule="auto"/>
        <w:jc w:val="both"/>
      </w:pPr>
    </w:p>
    <w:p w:rsidR="00593D86" w:rsidRDefault="009A536F" w:rsidP="007C12ED">
      <w:pPr>
        <w:spacing w:line="276" w:lineRule="auto"/>
        <w:jc w:val="both"/>
      </w:pPr>
      <w:r w:rsidRPr="009A536F">
        <w:rPr>
          <w:noProof/>
        </w:rPr>
        <w:drawing>
          <wp:inline distT="0" distB="0" distL="0" distR="0">
            <wp:extent cx="5760720" cy="2220613"/>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220613"/>
                    </a:xfrm>
                    <a:prstGeom prst="rect">
                      <a:avLst/>
                    </a:prstGeom>
                    <a:noFill/>
                    <a:ln>
                      <a:noFill/>
                    </a:ln>
                  </pic:spPr>
                </pic:pic>
              </a:graphicData>
            </a:graphic>
          </wp:inline>
        </w:drawing>
      </w:r>
    </w:p>
    <w:p w:rsidR="00593D86" w:rsidRDefault="00593D86" w:rsidP="007C12ED">
      <w:pPr>
        <w:spacing w:line="276" w:lineRule="auto"/>
        <w:jc w:val="both"/>
      </w:pPr>
    </w:p>
    <w:p w:rsidR="00593D86" w:rsidRDefault="00593D86" w:rsidP="007C12ED">
      <w:pPr>
        <w:spacing w:line="276" w:lineRule="auto"/>
        <w:jc w:val="both"/>
      </w:pPr>
    </w:p>
    <w:p w:rsidR="00593D86" w:rsidRDefault="00593D86" w:rsidP="007C12ED">
      <w:pPr>
        <w:spacing w:line="276" w:lineRule="auto"/>
        <w:jc w:val="both"/>
      </w:pPr>
    </w:p>
    <w:p w:rsidR="00593D86" w:rsidRDefault="00593D86"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Pr="00325610" w:rsidRDefault="00380737" w:rsidP="003A5756">
      <w:pPr>
        <w:pStyle w:val="Ttulo1"/>
        <w:rPr>
          <w:rFonts w:asciiTheme="minorHAnsi" w:hAnsiTheme="minorHAnsi" w:cstheme="minorHAnsi"/>
          <w:sz w:val="32"/>
          <w:szCs w:val="32"/>
        </w:rPr>
      </w:pPr>
      <w:r w:rsidRPr="00325610">
        <w:rPr>
          <w:rFonts w:asciiTheme="minorHAnsi" w:hAnsiTheme="minorHAnsi" w:cstheme="minorHAnsi"/>
          <w:sz w:val="32"/>
          <w:szCs w:val="32"/>
        </w:rPr>
        <w:lastRenderedPageBreak/>
        <w:t xml:space="preserve"> </w:t>
      </w:r>
      <w:bookmarkStart w:id="5" w:name="_Toc8900075"/>
      <w:r w:rsidR="00FF75D2" w:rsidRPr="00325610">
        <w:rPr>
          <w:rFonts w:asciiTheme="minorHAnsi" w:hAnsiTheme="minorHAnsi" w:cstheme="minorHAnsi"/>
          <w:sz w:val="32"/>
          <w:szCs w:val="32"/>
        </w:rPr>
        <w:t>PERCEPCION DIRECTA ASG GRUPOS DE INTERÉS</w:t>
      </w:r>
      <w:bookmarkEnd w:id="5"/>
    </w:p>
    <w:p w:rsidR="00FF75D2" w:rsidRDefault="00FF75D2" w:rsidP="00FF75D2">
      <w:pPr>
        <w:pBdr>
          <w:bottom w:val="single" w:sz="4" w:space="1" w:color="auto"/>
        </w:pBdr>
        <w:spacing w:line="276" w:lineRule="auto"/>
        <w:jc w:val="both"/>
      </w:pPr>
    </w:p>
    <w:p w:rsidR="00FF75D2" w:rsidRPr="00006E18" w:rsidRDefault="00006E18" w:rsidP="00FF75D2">
      <w:pPr>
        <w:pBdr>
          <w:bottom w:val="single" w:sz="4" w:space="1" w:color="auto"/>
        </w:pBdr>
        <w:spacing w:line="276" w:lineRule="auto"/>
        <w:jc w:val="both"/>
        <w:rPr>
          <w:b w:val="0"/>
        </w:rPr>
      </w:pPr>
      <w:r w:rsidRPr="00006E18">
        <w:rPr>
          <w:b w:val="0"/>
        </w:rPr>
        <w:t xml:space="preserve">A continuación, se </w:t>
      </w:r>
      <w:r w:rsidR="00FF75D2" w:rsidRPr="00006E18">
        <w:rPr>
          <w:b w:val="0"/>
        </w:rPr>
        <w:t xml:space="preserve">presentan </w:t>
      </w:r>
      <w:r w:rsidRPr="00006E18">
        <w:rPr>
          <w:b w:val="0"/>
        </w:rPr>
        <w:t xml:space="preserve">algunos de los </w:t>
      </w:r>
      <w:r w:rsidR="00716437" w:rsidRPr="00006E18">
        <w:rPr>
          <w:b w:val="0"/>
        </w:rPr>
        <w:t xml:space="preserve">principales indicadores de percepción directa de </w:t>
      </w:r>
      <w:r w:rsidRPr="00006E18">
        <w:rPr>
          <w:b w:val="0"/>
        </w:rPr>
        <w:t>n</w:t>
      </w:r>
      <w:r w:rsidR="00716437" w:rsidRPr="00006E18">
        <w:rPr>
          <w:b w:val="0"/>
        </w:rPr>
        <w:t>uestros grupos de interés</w:t>
      </w:r>
      <w:r w:rsidRPr="00006E18">
        <w:rPr>
          <w:b w:val="0"/>
        </w:rPr>
        <w:t xml:space="preserve"> más críticos (personas y clientes), que provienen de las encuestas que realizamos</w:t>
      </w:r>
      <w:r w:rsidR="00B24EEE">
        <w:rPr>
          <w:b w:val="0"/>
        </w:rPr>
        <w:t xml:space="preserve"> en el año 2019 y que al ser las primeras encuestas que incluye aspectos ASG no nos permite de momento mostrar tendencias</w:t>
      </w:r>
    </w:p>
    <w:p w:rsidR="00716437" w:rsidRDefault="00716437" w:rsidP="00FF75D2">
      <w:pPr>
        <w:pBdr>
          <w:bottom w:val="single" w:sz="4" w:space="1" w:color="auto"/>
        </w:pBdr>
        <w:spacing w:line="276" w:lineRule="auto"/>
        <w:jc w:val="both"/>
      </w:pPr>
    </w:p>
    <w:p w:rsidR="00FF75D2" w:rsidRDefault="00FF75D2" w:rsidP="00FF75D2">
      <w:pPr>
        <w:pBdr>
          <w:bottom w:val="single" w:sz="4" w:space="1" w:color="auto"/>
        </w:pBdr>
        <w:spacing w:line="276" w:lineRule="auto"/>
        <w:jc w:val="both"/>
      </w:pPr>
      <w:r>
        <w:t xml:space="preserve">DIMENSIÓN </w:t>
      </w:r>
      <w:r w:rsidR="00716437">
        <w:t>PERSONAS</w:t>
      </w:r>
      <w:r>
        <w:t xml:space="preserve"> </w:t>
      </w:r>
    </w:p>
    <w:p w:rsidR="00FF75D2" w:rsidRDefault="00FF75D2" w:rsidP="00FF75D2">
      <w:pPr>
        <w:spacing w:line="276"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453"/>
      </w:tblGrid>
      <w:tr w:rsidR="00006E18" w:rsidTr="00006E18">
        <w:tc>
          <w:tcPr>
            <w:tcW w:w="4619" w:type="dxa"/>
          </w:tcPr>
          <w:p w:rsidR="00006E18" w:rsidRDefault="00006E18" w:rsidP="00A905AE">
            <w:r>
              <w:rPr>
                <w:noProof/>
                <w:lang w:val="es-ES"/>
              </w:rPr>
              <w:drawing>
                <wp:inline distT="0" distB="0" distL="0" distR="0">
                  <wp:extent cx="2876550" cy="12620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982149" cy="1308340"/>
                          </a:xfrm>
                          <a:prstGeom prst="rect">
                            <a:avLst/>
                          </a:prstGeom>
                        </pic:spPr>
                      </pic:pic>
                    </a:graphicData>
                  </a:graphic>
                </wp:inline>
              </w:drawing>
            </w:r>
          </w:p>
        </w:tc>
        <w:tc>
          <w:tcPr>
            <w:tcW w:w="4453" w:type="dxa"/>
          </w:tcPr>
          <w:p w:rsidR="00006E18" w:rsidRDefault="00006E18" w:rsidP="00A905AE">
            <w:r>
              <w:rPr>
                <w:noProof/>
                <w:lang w:val="es-ES"/>
              </w:rPr>
              <w:drawing>
                <wp:inline distT="0" distB="0" distL="0" distR="0">
                  <wp:extent cx="2843530" cy="124423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882257" cy="1261177"/>
                          </a:xfrm>
                          <a:prstGeom prst="rect">
                            <a:avLst/>
                          </a:prstGeom>
                        </pic:spPr>
                      </pic:pic>
                    </a:graphicData>
                  </a:graphic>
                </wp:inline>
              </w:drawing>
            </w:r>
          </w:p>
        </w:tc>
      </w:tr>
      <w:tr w:rsidR="00006E18" w:rsidTr="00006E18">
        <w:tc>
          <w:tcPr>
            <w:tcW w:w="4619" w:type="dxa"/>
          </w:tcPr>
          <w:p w:rsidR="00006E18" w:rsidRDefault="00006E18" w:rsidP="00A905AE"/>
        </w:tc>
        <w:tc>
          <w:tcPr>
            <w:tcW w:w="4453" w:type="dxa"/>
          </w:tcPr>
          <w:p w:rsidR="00006E18" w:rsidRDefault="00006E18" w:rsidP="00A905AE"/>
        </w:tc>
      </w:tr>
      <w:tr w:rsidR="00006E18" w:rsidTr="00006E18">
        <w:tc>
          <w:tcPr>
            <w:tcW w:w="4619" w:type="dxa"/>
          </w:tcPr>
          <w:p w:rsidR="00006E18" w:rsidRDefault="00006E18" w:rsidP="00A905AE">
            <w:r>
              <w:rPr>
                <w:noProof/>
                <w:lang w:val="es-ES"/>
              </w:rPr>
              <w:drawing>
                <wp:inline distT="0" distB="0" distL="0" distR="0">
                  <wp:extent cx="2926080" cy="1269570"/>
                  <wp:effectExtent l="0" t="0" r="762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962305" cy="1285288"/>
                          </a:xfrm>
                          <a:prstGeom prst="rect">
                            <a:avLst/>
                          </a:prstGeom>
                        </pic:spPr>
                      </pic:pic>
                    </a:graphicData>
                  </a:graphic>
                </wp:inline>
              </w:drawing>
            </w:r>
          </w:p>
        </w:tc>
        <w:tc>
          <w:tcPr>
            <w:tcW w:w="4453" w:type="dxa"/>
          </w:tcPr>
          <w:p w:rsidR="00006E18" w:rsidRDefault="00006E18" w:rsidP="00A905AE">
            <w:r>
              <w:rPr>
                <w:noProof/>
                <w:lang w:val="es-ES"/>
              </w:rPr>
              <w:drawing>
                <wp:inline distT="0" distB="0" distL="0" distR="0">
                  <wp:extent cx="2704300" cy="128524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735510" cy="1300073"/>
                          </a:xfrm>
                          <a:prstGeom prst="rect">
                            <a:avLst/>
                          </a:prstGeom>
                        </pic:spPr>
                      </pic:pic>
                    </a:graphicData>
                  </a:graphic>
                </wp:inline>
              </w:drawing>
            </w:r>
          </w:p>
        </w:tc>
      </w:tr>
      <w:tr w:rsidR="00006E18" w:rsidTr="00006E18">
        <w:tc>
          <w:tcPr>
            <w:tcW w:w="4619" w:type="dxa"/>
          </w:tcPr>
          <w:p w:rsidR="00006E18" w:rsidRDefault="00006E18" w:rsidP="00A905AE"/>
        </w:tc>
        <w:tc>
          <w:tcPr>
            <w:tcW w:w="4453" w:type="dxa"/>
          </w:tcPr>
          <w:p w:rsidR="00006E18" w:rsidRDefault="00006E18" w:rsidP="00A905AE"/>
        </w:tc>
      </w:tr>
      <w:tr w:rsidR="00006E18" w:rsidTr="00006E18">
        <w:tc>
          <w:tcPr>
            <w:tcW w:w="4619" w:type="dxa"/>
          </w:tcPr>
          <w:p w:rsidR="00006E18" w:rsidRDefault="00006E18" w:rsidP="00A905AE">
            <w:r>
              <w:rPr>
                <w:noProof/>
                <w:lang w:val="es-ES"/>
              </w:rPr>
              <w:drawing>
                <wp:inline distT="0" distB="0" distL="0" distR="0">
                  <wp:extent cx="2926080" cy="1371234"/>
                  <wp:effectExtent l="0" t="0" r="762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952789" cy="1383750"/>
                          </a:xfrm>
                          <a:prstGeom prst="rect">
                            <a:avLst/>
                          </a:prstGeom>
                        </pic:spPr>
                      </pic:pic>
                    </a:graphicData>
                  </a:graphic>
                </wp:inline>
              </w:drawing>
            </w:r>
          </w:p>
        </w:tc>
        <w:tc>
          <w:tcPr>
            <w:tcW w:w="4453" w:type="dxa"/>
          </w:tcPr>
          <w:p w:rsidR="00006E18" w:rsidRDefault="00006E18" w:rsidP="00A905AE">
            <w:r>
              <w:rPr>
                <w:noProof/>
                <w:lang w:val="es-ES"/>
              </w:rPr>
              <w:drawing>
                <wp:inline distT="0" distB="0" distL="0" distR="0">
                  <wp:extent cx="2792730" cy="1327267"/>
                  <wp:effectExtent l="0" t="0" r="762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839797" cy="1349636"/>
                          </a:xfrm>
                          <a:prstGeom prst="rect">
                            <a:avLst/>
                          </a:prstGeom>
                        </pic:spPr>
                      </pic:pic>
                    </a:graphicData>
                  </a:graphic>
                </wp:inline>
              </w:drawing>
            </w:r>
          </w:p>
        </w:tc>
      </w:tr>
      <w:tr w:rsidR="00006E18" w:rsidTr="00006E18">
        <w:tc>
          <w:tcPr>
            <w:tcW w:w="4619" w:type="dxa"/>
          </w:tcPr>
          <w:p w:rsidR="00006E18" w:rsidRDefault="00006E18" w:rsidP="00A905AE"/>
        </w:tc>
        <w:tc>
          <w:tcPr>
            <w:tcW w:w="4453" w:type="dxa"/>
          </w:tcPr>
          <w:p w:rsidR="00006E18" w:rsidRDefault="00006E18" w:rsidP="00A905AE"/>
        </w:tc>
      </w:tr>
      <w:tr w:rsidR="00006E18" w:rsidTr="00006E18">
        <w:tc>
          <w:tcPr>
            <w:tcW w:w="4619" w:type="dxa"/>
          </w:tcPr>
          <w:p w:rsidR="00006E18" w:rsidRDefault="00006E18" w:rsidP="00A905AE">
            <w:r>
              <w:rPr>
                <w:noProof/>
                <w:lang w:val="es-ES"/>
              </w:rPr>
              <w:drawing>
                <wp:inline distT="0" distB="0" distL="0" distR="0">
                  <wp:extent cx="2927190" cy="121920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021237" cy="1258371"/>
                          </a:xfrm>
                          <a:prstGeom prst="rect">
                            <a:avLst/>
                          </a:prstGeom>
                        </pic:spPr>
                      </pic:pic>
                    </a:graphicData>
                  </a:graphic>
                </wp:inline>
              </w:drawing>
            </w:r>
          </w:p>
        </w:tc>
        <w:tc>
          <w:tcPr>
            <w:tcW w:w="4453" w:type="dxa"/>
          </w:tcPr>
          <w:p w:rsidR="00006E18" w:rsidRDefault="00006E18" w:rsidP="00A905AE">
            <w:r>
              <w:rPr>
                <w:noProof/>
                <w:lang w:val="es-ES"/>
              </w:rPr>
              <w:drawing>
                <wp:inline distT="0" distB="0" distL="0" distR="0">
                  <wp:extent cx="2824159" cy="12223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893903" cy="1252562"/>
                          </a:xfrm>
                          <a:prstGeom prst="rect">
                            <a:avLst/>
                          </a:prstGeom>
                        </pic:spPr>
                      </pic:pic>
                    </a:graphicData>
                  </a:graphic>
                </wp:inline>
              </w:drawing>
            </w:r>
          </w:p>
        </w:tc>
      </w:tr>
      <w:tr w:rsidR="00006E18" w:rsidTr="00006E18">
        <w:tc>
          <w:tcPr>
            <w:tcW w:w="4619" w:type="dxa"/>
          </w:tcPr>
          <w:p w:rsidR="00006E18" w:rsidRDefault="00006E18" w:rsidP="00A905AE"/>
        </w:tc>
        <w:tc>
          <w:tcPr>
            <w:tcW w:w="4453" w:type="dxa"/>
          </w:tcPr>
          <w:p w:rsidR="00006E18" w:rsidRDefault="00006E18" w:rsidP="00A905AE"/>
        </w:tc>
      </w:tr>
      <w:tr w:rsidR="00006E18" w:rsidTr="00006E18">
        <w:tc>
          <w:tcPr>
            <w:tcW w:w="4619" w:type="dxa"/>
          </w:tcPr>
          <w:p w:rsidR="00006E18" w:rsidRDefault="00006E18" w:rsidP="00A905AE">
            <w:r>
              <w:rPr>
                <w:noProof/>
                <w:lang w:val="es-ES"/>
              </w:rPr>
              <w:lastRenderedPageBreak/>
              <w:drawing>
                <wp:inline distT="0" distB="0" distL="0" distR="0">
                  <wp:extent cx="2954655" cy="1314321"/>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014553" cy="1340965"/>
                          </a:xfrm>
                          <a:prstGeom prst="rect">
                            <a:avLst/>
                          </a:prstGeom>
                        </pic:spPr>
                      </pic:pic>
                    </a:graphicData>
                  </a:graphic>
                </wp:inline>
              </w:drawing>
            </w:r>
          </w:p>
        </w:tc>
        <w:tc>
          <w:tcPr>
            <w:tcW w:w="4453" w:type="dxa"/>
          </w:tcPr>
          <w:p w:rsidR="00006E18" w:rsidRDefault="00006E18" w:rsidP="00A905AE">
            <w:r>
              <w:rPr>
                <w:noProof/>
                <w:lang w:val="es-ES"/>
              </w:rPr>
              <w:drawing>
                <wp:inline distT="0" distB="0" distL="0" distR="0">
                  <wp:extent cx="2823157" cy="1230858"/>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863106" cy="1248275"/>
                          </a:xfrm>
                          <a:prstGeom prst="rect">
                            <a:avLst/>
                          </a:prstGeom>
                        </pic:spPr>
                      </pic:pic>
                    </a:graphicData>
                  </a:graphic>
                </wp:inline>
              </w:drawing>
            </w:r>
          </w:p>
        </w:tc>
      </w:tr>
      <w:tr w:rsidR="00006E18" w:rsidTr="00006E18">
        <w:tc>
          <w:tcPr>
            <w:tcW w:w="4619" w:type="dxa"/>
          </w:tcPr>
          <w:p w:rsidR="00006E18" w:rsidRDefault="00006E18" w:rsidP="00A905AE"/>
        </w:tc>
        <w:tc>
          <w:tcPr>
            <w:tcW w:w="4453" w:type="dxa"/>
          </w:tcPr>
          <w:p w:rsidR="00006E18" w:rsidRDefault="00006E18" w:rsidP="00A905AE"/>
        </w:tc>
      </w:tr>
      <w:tr w:rsidR="00006E18" w:rsidTr="00006E18">
        <w:tc>
          <w:tcPr>
            <w:tcW w:w="4619" w:type="dxa"/>
          </w:tcPr>
          <w:p w:rsidR="00006E18" w:rsidRDefault="00006E18" w:rsidP="00A905AE">
            <w:r>
              <w:rPr>
                <w:noProof/>
                <w:lang w:val="es-ES"/>
              </w:rPr>
              <w:drawing>
                <wp:inline distT="0" distB="0" distL="0" distR="0">
                  <wp:extent cx="2921000" cy="126521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012203" cy="1304716"/>
                          </a:xfrm>
                          <a:prstGeom prst="rect">
                            <a:avLst/>
                          </a:prstGeom>
                        </pic:spPr>
                      </pic:pic>
                    </a:graphicData>
                  </a:graphic>
                </wp:inline>
              </w:drawing>
            </w:r>
          </w:p>
        </w:tc>
        <w:tc>
          <w:tcPr>
            <w:tcW w:w="4453" w:type="dxa"/>
          </w:tcPr>
          <w:p w:rsidR="00006E18" w:rsidRDefault="00006E18" w:rsidP="00A905AE">
            <w:r>
              <w:rPr>
                <w:noProof/>
                <w:lang w:val="es-ES"/>
              </w:rPr>
              <w:drawing>
                <wp:inline distT="0" distB="0" distL="0" distR="0">
                  <wp:extent cx="2780030" cy="1218788"/>
                  <wp:effectExtent l="0" t="0" r="127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814611" cy="1233949"/>
                          </a:xfrm>
                          <a:prstGeom prst="rect">
                            <a:avLst/>
                          </a:prstGeom>
                        </pic:spPr>
                      </pic:pic>
                    </a:graphicData>
                  </a:graphic>
                </wp:inline>
              </w:drawing>
            </w:r>
          </w:p>
        </w:tc>
      </w:tr>
      <w:tr w:rsidR="00006E18" w:rsidTr="00006E18">
        <w:tc>
          <w:tcPr>
            <w:tcW w:w="4619" w:type="dxa"/>
          </w:tcPr>
          <w:p w:rsidR="00006E18" w:rsidRDefault="00006E18" w:rsidP="00A905AE"/>
        </w:tc>
        <w:tc>
          <w:tcPr>
            <w:tcW w:w="4453" w:type="dxa"/>
          </w:tcPr>
          <w:p w:rsidR="00006E18" w:rsidRDefault="00006E18" w:rsidP="00A905AE"/>
        </w:tc>
      </w:tr>
      <w:tr w:rsidR="00006E18" w:rsidTr="00006E18">
        <w:tc>
          <w:tcPr>
            <w:tcW w:w="4619" w:type="dxa"/>
          </w:tcPr>
          <w:p w:rsidR="00006E18" w:rsidRDefault="00006E18" w:rsidP="00A905AE">
            <w:r>
              <w:rPr>
                <w:noProof/>
                <w:lang w:val="es-ES"/>
              </w:rPr>
              <w:drawing>
                <wp:inline distT="0" distB="0" distL="0" distR="0">
                  <wp:extent cx="2887634" cy="1246505"/>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977320" cy="1285220"/>
                          </a:xfrm>
                          <a:prstGeom prst="rect">
                            <a:avLst/>
                          </a:prstGeom>
                        </pic:spPr>
                      </pic:pic>
                    </a:graphicData>
                  </a:graphic>
                </wp:inline>
              </w:drawing>
            </w:r>
          </w:p>
        </w:tc>
        <w:tc>
          <w:tcPr>
            <w:tcW w:w="4453" w:type="dxa"/>
          </w:tcPr>
          <w:p w:rsidR="00006E18" w:rsidRDefault="00006E18" w:rsidP="00A905AE">
            <w:r>
              <w:rPr>
                <w:noProof/>
                <w:lang w:val="es-ES"/>
              </w:rPr>
              <w:drawing>
                <wp:inline distT="0" distB="0" distL="0" distR="0">
                  <wp:extent cx="2706631" cy="121539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773650" cy="1245485"/>
                          </a:xfrm>
                          <a:prstGeom prst="rect">
                            <a:avLst/>
                          </a:prstGeom>
                        </pic:spPr>
                      </pic:pic>
                    </a:graphicData>
                  </a:graphic>
                </wp:inline>
              </w:drawing>
            </w:r>
          </w:p>
        </w:tc>
      </w:tr>
      <w:tr w:rsidR="00006E18" w:rsidTr="00006E18">
        <w:tc>
          <w:tcPr>
            <w:tcW w:w="4619" w:type="dxa"/>
          </w:tcPr>
          <w:p w:rsidR="00006E18" w:rsidRDefault="00006E18" w:rsidP="00A905AE"/>
        </w:tc>
        <w:tc>
          <w:tcPr>
            <w:tcW w:w="4453" w:type="dxa"/>
          </w:tcPr>
          <w:p w:rsidR="00006E18" w:rsidRDefault="00006E18" w:rsidP="00A905AE"/>
        </w:tc>
      </w:tr>
      <w:tr w:rsidR="00006E18" w:rsidTr="00006E18">
        <w:tc>
          <w:tcPr>
            <w:tcW w:w="4619" w:type="dxa"/>
          </w:tcPr>
          <w:p w:rsidR="00006E18" w:rsidRDefault="00006E18" w:rsidP="00A905AE">
            <w:r>
              <w:rPr>
                <w:noProof/>
                <w:lang w:val="es-ES"/>
              </w:rPr>
              <w:drawing>
                <wp:inline distT="0" distB="0" distL="0" distR="0">
                  <wp:extent cx="2893736" cy="1303978"/>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951710" cy="1330102"/>
                          </a:xfrm>
                          <a:prstGeom prst="rect">
                            <a:avLst/>
                          </a:prstGeom>
                        </pic:spPr>
                      </pic:pic>
                    </a:graphicData>
                  </a:graphic>
                </wp:inline>
              </w:drawing>
            </w:r>
          </w:p>
        </w:tc>
        <w:tc>
          <w:tcPr>
            <w:tcW w:w="4453" w:type="dxa"/>
          </w:tcPr>
          <w:p w:rsidR="00006E18" w:rsidRDefault="00006E18" w:rsidP="00A905AE">
            <w:r>
              <w:rPr>
                <w:noProof/>
                <w:lang w:val="es-ES"/>
              </w:rPr>
              <w:drawing>
                <wp:inline distT="0" distB="0" distL="0" distR="0">
                  <wp:extent cx="2835632" cy="1265555"/>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894838" cy="1291979"/>
                          </a:xfrm>
                          <a:prstGeom prst="rect">
                            <a:avLst/>
                          </a:prstGeom>
                        </pic:spPr>
                      </pic:pic>
                    </a:graphicData>
                  </a:graphic>
                </wp:inline>
              </w:drawing>
            </w:r>
          </w:p>
        </w:tc>
      </w:tr>
    </w:tbl>
    <w:p w:rsidR="00006E18" w:rsidRDefault="00006E18" w:rsidP="00FF75D2">
      <w:pPr>
        <w:spacing w:line="276" w:lineRule="auto"/>
        <w:jc w:val="both"/>
      </w:pPr>
    </w:p>
    <w:p w:rsidR="00FF75D2" w:rsidRDefault="00FF75D2" w:rsidP="007C12ED">
      <w:pPr>
        <w:spacing w:line="276" w:lineRule="auto"/>
        <w:jc w:val="both"/>
      </w:pPr>
    </w:p>
    <w:p w:rsidR="00716437" w:rsidRDefault="00716437"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716437" w:rsidRDefault="00716437" w:rsidP="007C12ED">
      <w:pPr>
        <w:spacing w:line="276" w:lineRule="auto"/>
        <w:jc w:val="both"/>
      </w:pPr>
    </w:p>
    <w:p w:rsidR="00716437" w:rsidRDefault="00716437" w:rsidP="00716437">
      <w:pPr>
        <w:pBdr>
          <w:bottom w:val="single" w:sz="4" w:space="1" w:color="auto"/>
        </w:pBdr>
        <w:spacing w:line="276" w:lineRule="auto"/>
        <w:jc w:val="both"/>
      </w:pPr>
      <w:r>
        <w:t>DIMENSIÓN CLIENTES</w:t>
      </w:r>
    </w:p>
    <w:p w:rsidR="00716437" w:rsidRDefault="00716437" w:rsidP="007C12ED">
      <w:pPr>
        <w:spacing w:line="276"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486"/>
      </w:tblGrid>
      <w:tr w:rsidR="004E0058" w:rsidTr="004E0058">
        <w:tc>
          <w:tcPr>
            <w:tcW w:w="4586" w:type="dxa"/>
          </w:tcPr>
          <w:p w:rsidR="004E0058" w:rsidRDefault="004E0058" w:rsidP="00DC0131">
            <w:r>
              <w:rPr>
                <w:noProof/>
                <w:lang w:val="es-ES"/>
              </w:rPr>
              <w:drawing>
                <wp:inline distT="0" distB="0" distL="0" distR="0">
                  <wp:extent cx="2897454" cy="124738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960449" cy="1274509"/>
                          </a:xfrm>
                          <a:prstGeom prst="rect">
                            <a:avLst/>
                          </a:prstGeom>
                        </pic:spPr>
                      </pic:pic>
                    </a:graphicData>
                  </a:graphic>
                </wp:inline>
              </w:drawing>
            </w:r>
          </w:p>
        </w:tc>
        <w:tc>
          <w:tcPr>
            <w:tcW w:w="4486" w:type="dxa"/>
          </w:tcPr>
          <w:p w:rsidR="004E0058" w:rsidRDefault="004E0058" w:rsidP="00DC0131">
            <w:r>
              <w:rPr>
                <w:noProof/>
                <w:lang w:val="es-ES"/>
              </w:rPr>
              <w:drawing>
                <wp:inline distT="0" distB="0" distL="0" distR="0">
                  <wp:extent cx="2960326" cy="131653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017471" cy="1341946"/>
                          </a:xfrm>
                          <a:prstGeom prst="rect">
                            <a:avLst/>
                          </a:prstGeom>
                        </pic:spPr>
                      </pic:pic>
                    </a:graphicData>
                  </a:graphic>
                </wp:inline>
              </w:drawing>
            </w:r>
          </w:p>
        </w:tc>
      </w:tr>
      <w:tr w:rsidR="004E0058" w:rsidTr="004E0058">
        <w:tc>
          <w:tcPr>
            <w:tcW w:w="4586" w:type="dxa"/>
          </w:tcPr>
          <w:p w:rsidR="004E0058" w:rsidRDefault="004E0058" w:rsidP="00DC0131"/>
        </w:tc>
        <w:tc>
          <w:tcPr>
            <w:tcW w:w="4486" w:type="dxa"/>
          </w:tcPr>
          <w:p w:rsidR="004E0058" w:rsidRDefault="004E0058" w:rsidP="00DC0131"/>
        </w:tc>
      </w:tr>
      <w:tr w:rsidR="004E0058" w:rsidTr="004E0058">
        <w:tc>
          <w:tcPr>
            <w:tcW w:w="4586" w:type="dxa"/>
          </w:tcPr>
          <w:p w:rsidR="004E0058" w:rsidRDefault="004E0058" w:rsidP="00DC0131">
            <w:r>
              <w:rPr>
                <w:noProof/>
                <w:lang w:val="es-ES"/>
              </w:rPr>
              <w:drawing>
                <wp:inline distT="0" distB="0" distL="0" distR="0">
                  <wp:extent cx="2928195" cy="1312416"/>
                  <wp:effectExtent l="0" t="0" r="571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997771" cy="1343600"/>
                          </a:xfrm>
                          <a:prstGeom prst="rect">
                            <a:avLst/>
                          </a:prstGeom>
                        </pic:spPr>
                      </pic:pic>
                    </a:graphicData>
                  </a:graphic>
                </wp:inline>
              </w:drawing>
            </w:r>
          </w:p>
        </w:tc>
        <w:tc>
          <w:tcPr>
            <w:tcW w:w="4486" w:type="dxa"/>
          </w:tcPr>
          <w:p w:rsidR="004E0058" w:rsidRDefault="004E0058" w:rsidP="00DC0131">
            <w:r>
              <w:rPr>
                <w:noProof/>
                <w:lang w:val="es-ES"/>
              </w:rPr>
              <w:drawing>
                <wp:inline distT="0" distB="0" distL="0" distR="0">
                  <wp:extent cx="2865186" cy="126456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917854" cy="1287812"/>
                          </a:xfrm>
                          <a:prstGeom prst="rect">
                            <a:avLst/>
                          </a:prstGeom>
                        </pic:spPr>
                      </pic:pic>
                    </a:graphicData>
                  </a:graphic>
                </wp:inline>
              </w:drawing>
            </w:r>
          </w:p>
        </w:tc>
      </w:tr>
      <w:tr w:rsidR="004E0058" w:rsidTr="004E0058">
        <w:tc>
          <w:tcPr>
            <w:tcW w:w="4586" w:type="dxa"/>
          </w:tcPr>
          <w:p w:rsidR="004E0058" w:rsidRDefault="004E0058" w:rsidP="00DC0131"/>
        </w:tc>
        <w:tc>
          <w:tcPr>
            <w:tcW w:w="4486" w:type="dxa"/>
          </w:tcPr>
          <w:p w:rsidR="004E0058" w:rsidRDefault="004E0058" w:rsidP="00DC0131"/>
        </w:tc>
      </w:tr>
      <w:tr w:rsidR="004E0058" w:rsidTr="004E0058">
        <w:tc>
          <w:tcPr>
            <w:tcW w:w="4586" w:type="dxa"/>
          </w:tcPr>
          <w:p w:rsidR="004E0058" w:rsidRDefault="004E0058" w:rsidP="00DC0131">
            <w:r>
              <w:rPr>
                <w:noProof/>
                <w:lang w:val="es-ES"/>
              </w:rPr>
              <w:drawing>
                <wp:inline distT="0" distB="0" distL="0" distR="0">
                  <wp:extent cx="3028280" cy="1427098"/>
                  <wp:effectExtent l="0" t="0" r="127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101640" cy="1461669"/>
                          </a:xfrm>
                          <a:prstGeom prst="rect">
                            <a:avLst/>
                          </a:prstGeom>
                        </pic:spPr>
                      </pic:pic>
                    </a:graphicData>
                  </a:graphic>
                </wp:inline>
              </w:drawing>
            </w:r>
          </w:p>
        </w:tc>
        <w:tc>
          <w:tcPr>
            <w:tcW w:w="4486" w:type="dxa"/>
          </w:tcPr>
          <w:p w:rsidR="004E0058" w:rsidRDefault="004E0058" w:rsidP="00DC0131">
            <w:r>
              <w:rPr>
                <w:noProof/>
                <w:lang w:val="es-ES"/>
              </w:rPr>
              <w:drawing>
                <wp:inline distT="0" distB="0" distL="0" distR="0">
                  <wp:extent cx="2896900" cy="1518600"/>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924179" cy="1532900"/>
                          </a:xfrm>
                          <a:prstGeom prst="rect">
                            <a:avLst/>
                          </a:prstGeom>
                        </pic:spPr>
                      </pic:pic>
                    </a:graphicData>
                  </a:graphic>
                </wp:inline>
              </w:drawing>
            </w:r>
          </w:p>
        </w:tc>
      </w:tr>
      <w:tr w:rsidR="004E0058" w:rsidTr="004E0058">
        <w:tc>
          <w:tcPr>
            <w:tcW w:w="4586" w:type="dxa"/>
          </w:tcPr>
          <w:p w:rsidR="004E0058" w:rsidRDefault="004E0058" w:rsidP="00DC0131"/>
        </w:tc>
        <w:tc>
          <w:tcPr>
            <w:tcW w:w="4486" w:type="dxa"/>
          </w:tcPr>
          <w:p w:rsidR="004E0058" w:rsidRDefault="004E0058" w:rsidP="00DC0131"/>
        </w:tc>
      </w:tr>
      <w:tr w:rsidR="004E0058" w:rsidTr="004E0058">
        <w:tc>
          <w:tcPr>
            <w:tcW w:w="4586" w:type="dxa"/>
          </w:tcPr>
          <w:p w:rsidR="004E0058" w:rsidRDefault="004E0058" w:rsidP="00DC0131">
            <w:r>
              <w:rPr>
                <w:noProof/>
                <w:lang w:val="es-ES"/>
              </w:rPr>
              <w:drawing>
                <wp:inline distT="0" distB="0" distL="0" distR="0">
                  <wp:extent cx="2928612" cy="1393696"/>
                  <wp:effectExtent l="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955515" cy="1406499"/>
                          </a:xfrm>
                          <a:prstGeom prst="rect">
                            <a:avLst/>
                          </a:prstGeom>
                        </pic:spPr>
                      </pic:pic>
                    </a:graphicData>
                  </a:graphic>
                </wp:inline>
              </w:drawing>
            </w:r>
          </w:p>
        </w:tc>
        <w:tc>
          <w:tcPr>
            <w:tcW w:w="4486" w:type="dxa"/>
          </w:tcPr>
          <w:p w:rsidR="004E0058" w:rsidRDefault="004E0058" w:rsidP="00DC0131">
            <w:r>
              <w:rPr>
                <w:noProof/>
                <w:lang w:val="es-ES"/>
              </w:rPr>
              <w:drawing>
                <wp:inline distT="0" distB="0" distL="0" distR="0">
                  <wp:extent cx="2931425" cy="1305531"/>
                  <wp:effectExtent l="0" t="0" r="254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983383" cy="1328671"/>
                          </a:xfrm>
                          <a:prstGeom prst="rect">
                            <a:avLst/>
                          </a:prstGeom>
                        </pic:spPr>
                      </pic:pic>
                    </a:graphicData>
                  </a:graphic>
                </wp:inline>
              </w:drawing>
            </w:r>
          </w:p>
        </w:tc>
      </w:tr>
      <w:tr w:rsidR="004E0058" w:rsidTr="004E0058">
        <w:tc>
          <w:tcPr>
            <w:tcW w:w="4586" w:type="dxa"/>
          </w:tcPr>
          <w:p w:rsidR="004E0058" w:rsidRDefault="004E0058" w:rsidP="00DC0131"/>
        </w:tc>
        <w:tc>
          <w:tcPr>
            <w:tcW w:w="4486" w:type="dxa"/>
          </w:tcPr>
          <w:p w:rsidR="004E0058" w:rsidRDefault="004E0058" w:rsidP="00DC0131"/>
        </w:tc>
      </w:tr>
      <w:tr w:rsidR="004E0058" w:rsidTr="004E0058">
        <w:tc>
          <w:tcPr>
            <w:tcW w:w="4586" w:type="dxa"/>
          </w:tcPr>
          <w:p w:rsidR="004E0058" w:rsidRDefault="004E0058" w:rsidP="00DC0131">
            <w:r>
              <w:rPr>
                <w:noProof/>
                <w:lang w:val="es-ES"/>
              </w:rPr>
              <w:drawing>
                <wp:inline distT="0" distB="0" distL="0" distR="0">
                  <wp:extent cx="2933898" cy="1351731"/>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990440" cy="1377782"/>
                          </a:xfrm>
                          <a:prstGeom prst="rect">
                            <a:avLst/>
                          </a:prstGeom>
                        </pic:spPr>
                      </pic:pic>
                    </a:graphicData>
                  </a:graphic>
                </wp:inline>
              </w:drawing>
            </w:r>
          </w:p>
        </w:tc>
        <w:tc>
          <w:tcPr>
            <w:tcW w:w="4486" w:type="dxa"/>
          </w:tcPr>
          <w:p w:rsidR="004E0058" w:rsidRDefault="004E0058" w:rsidP="00DC0131">
            <w:r>
              <w:rPr>
                <w:noProof/>
                <w:lang w:val="es-ES"/>
              </w:rPr>
              <w:drawing>
                <wp:inline distT="0" distB="0" distL="0" distR="0">
                  <wp:extent cx="2865186" cy="1276332"/>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922503" cy="1301864"/>
                          </a:xfrm>
                          <a:prstGeom prst="rect">
                            <a:avLst/>
                          </a:prstGeom>
                        </pic:spPr>
                      </pic:pic>
                    </a:graphicData>
                  </a:graphic>
                </wp:inline>
              </w:drawing>
            </w:r>
          </w:p>
        </w:tc>
      </w:tr>
      <w:tr w:rsidR="004E0058" w:rsidTr="004E0058">
        <w:tc>
          <w:tcPr>
            <w:tcW w:w="4586" w:type="dxa"/>
          </w:tcPr>
          <w:p w:rsidR="004E0058" w:rsidRDefault="004E0058" w:rsidP="00DC0131"/>
        </w:tc>
        <w:tc>
          <w:tcPr>
            <w:tcW w:w="4486" w:type="dxa"/>
          </w:tcPr>
          <w:p w:rsidR="004E0058" w:rsidRDefault="004E0058" w:rsidP="00DC0131"/>
        </w:tc>
      </w:tr>
      <w:tr w:rsidR="004E0058" w:rsidTr="004E0058">
        <w:tc>
          <w:tcPr>
            <w:tcW w:w="4586" w:type="dxa"/>
          </w:tcPr>
          <w:p w:rsidR="004E0058" w:rsidRDefault="004E0058" w:rsidP="00DC0131">
            <w:r>
              <w:rPr>
                <w:noProof/>
                <w:lang w:val="es-ES"/>
              </w:rPr>
              <w:drawing>
                <wp:inline distT="0" distB="0" distL="0" distR="0">
                  <wp:extent cx="2944469" cy="1271348"/>
                  <wp:effectExtent l="0" t="0" r="889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979492" cy="1286470"/>
                          </a:xfrm>
                          <a:prstGeom prst="rect">
                            <a:avLst/>
                          </a:prstGeom>
                        </pic:spPr>
                      </pic:pic>
                    </a:graphicData>
                  </a:graphic>
                </wp:inline>
              </w:drawing>
            </w:r>
          </w:p>
        </w:tc>
        <w:tc>
          <w:tcPr>
            <w:tcW w:w="4486" w:type="dxa"/>
          </w:tcPr>
          <w:p w:rsidR="004E0058" w:rsidRDefault="004E0058" w:rsidP="00DC0131">
            <w:r>
              <w:rPr>
                <w:noProof/>
                <w:lang w:val="es-ES"/>
              </w:rPr>
              <w:drawing>
                <wp:inline distT="0" distB="0" distL="0" distR="0">
                  <wp:extent cx="2870472" cy="1259647"/>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913269" cy="1278428"/>
                          </a:xfrm>
                          <a:prstGeom prst="rect">
                            <a:avLst/>
                          </a:prstGeom>
                        </pic:spPr>
                      </pic:pic>
                    </a:graphicData>
                  </a:graphic>
                </wp:inline>
              </w:drawing>
            </w:r>
          </w:p>
        </w:tc>
      </w:tr>
      <w:tr w:rsidR="004E0058" w:rsidTr="004E0058">
        <w:tc>
          <w:tcPr>
            <w:tcW w:w="4586" w:type="dxa"/>
          </w:tcPr>
          <w:p w:rsidR="004E0058" w:rsidRDefault="004E0058" w:rsidP="00DC0131"/>
        </w:tc>
        <w:tc>
          <w:tcPr>
            <w:tcW w:w="4486" w:type="dxa"/>
          </w:tcPr>
          <w:p w:rsidR="004E0058" w:rsidRDefault="004E0058" w:rsidP="00DC0131"/>
        </w:tc>
      </w:tr>
      <w:tr w:rsidR="004E0058" w:rsidTr="004E0058">
        <w:tc>
          <w:tcPr>
            <w:tcW w:w="4586" w:type="dxa"/>
          </w:tcPr>
          <w:p w:rsidR="004E0058" w:rsidRDefault="004E0058" w:rsidP="00DC0131">
            <w:r>
              <w:rPr>
                <w:noProof/>
                <w:lang w:val="es-ES"/>
              </w:rPr>
              <w:drawing>
                <wp:inline distT="0" distB="0" distL="0" distR="0">
                  <wp:extent cx="2939183" cy="1298774"/>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974591" cy="1314420"/>
                          </a:xfrm>
                          <a:prstGeom prst="rect">
                            <a:avLst/>
                          </a:prstGeom>
                        </pic:spPr>
                      </pic:pic>
                    </a:graphicData>
                  </a:graphic>
                </wp:inline>
              </w:drawing>
            </w:r>
          </w:p>
        </w:tc>
        <w:tc>
          <w:tcPr>
            <w:tcW w:w="4486" w:type="dxa"/>
          </w:tcPr>
          <w:p w:rsidR="004E0058" w:rsidRDefault="004E0058" w:rsidP="00DC0131"/>
        </w:tc>
      </w:tr>
    </w:tbl>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FF75D2" w:rsidRDefault="00FF75D2"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006E18" w:rsidRDefault="00006E18" w:rsidP="007C12ED">
      <w:pPr>
        <w:spacing w:line="276" w:lineRule="auto"/>
        <w:jc w:val="both"/>
      </w:pPr>
    </w:p>
    <w:p w:rsidR="00716437" w:rsidRPr="00325610" w:rsidRDefault="00B639DD" w:rsidP="003A5756">
      <w:pPr>
        <w:pStyle w:val="Ttulo1"/>
        <w:rPr>
          <w:rFonts w:asciiTheme="minorHAnsi" w:hAnsiTheme="minorHAnsi" w:cstheme="minorHAnsi"/>
          <w:sz w:val="32"/>
          <w:szCs w:val="32"/>
        </w:rPr>
      </w:pPr>
      <w:r w:rsidRPr="00325610">
        <w:rPr>
          <w:rFonts w:asciiTheme="minorHAnsi" w:hAnsiTheme="minorHAnsi" w:cstheme="minorHAnsi"/>
          <w:sz w:val="32"/>
          <w:szCs w:val="32"/>
        </w:rPr>
        <w:lastRenderedPageBreak/>
        <w:t xml:space="preserve"> </w:t>
      </w:r>
      <w:bookmarkStart w:id="6" w:name="_Toc8900076"/>
      <w:r w:rsidR="00716437" w:rsidRPr="00325610">
        <w:rPr>
          <w:rFonts w:asciiTheme="minorHAnsi" w:hAnsiTheme="minorHAnsi" w:cstheme="minorHAnsi"/>
          <w:sz w:val="32"/>
          <w:szCs w:val="32"/>
        </w:rPr>
        <w:t>PLANES ASG 2019</w:t>
      </w:r>
      <w:bookmarkEnd w:id="6"/>
    </w:p>
    <w:p w:rsidR="006B2BFC" w:rsidRDefault="006B2BFC" w:rsidP="006B2BFC">
      <w:pPr>
        <w:spacing w:line="276" w:lineRule="auto"/>
        <w:jc w:val="both"/>
        <w:rPr>
          <w:rFonts w:asciiTheme="minorHAnsi" w:hAnsiTheme="minorHAnsi" w:cstheme="minorHAnsi"/>
          <w:b w:val="0"/>
        </w:rPr>
      </w:pPr>
      <w:r>
        <w:rPr>
          <w:rFonts w:asciiTheme="minorHAnsi" w:hAnsiTheme="minorHAnsi" w:cstheme="minorHAnsi"/>
          <w:b w:val="0"/>
        </w:rPr>
        <w:t xml:space="preserve">La organización cuenta con los siguientes planes: </w:t>
      </w:r>
    </w:p>
    <w:p w:rsidR="006B2BFC" w:rsidRPr="00B33F06" w:rsidRDefault="006B2BFC" w:rsidP="00DC0131">
      <w:pPr>
        <w:pStyle w:val="Prrafodelista"/>
        <w:numPr>
          <w:ilvl w:val="0"/>
          <w:numId w:val="8"/>
        </w:numPr>
        <w:spacing w:line="276" w:lineRule="auto"/>
        <w:jc w:val="both"/>
        <w:rPr>
          <w:rFonts w:asciiTheme="minorHAnsi" w:hAnsiTheme="minorHAnsi" w:cstheme="minorHAnsi"/>
          <w:b w:val="0"/>
        </w:rPr>
      </w:pPr>
      <w:r w:rsidRPr="00B33F06">
        <w:rPr>
          <w:b w:val="0"/>
        </w:rPr>
        <w:t>plan de acción con los grupos de interés</w:t>
      </w:r>
      <w:r w:rsidR="00B33F06" w:rsidRPr="00B33F06">
        <w:rPr>
          <w:b w:val="0"/>
        </w:rPr>
        <w:tab/>
      </w:r>
      <w:r w:rsidR="00B33F06" w:rsidRPr="00B33F06">
        <w:rPr>
          <w:b w:val="0"/>
        </w:rPr>
        <w:tab/>
      </w:r>
      <w:r w:rsidR="00B33F06">
        <w:rPr>
          <w:b w:val="0"/>
        </w:rPr>
        <w:t xml:space="preserve">- </w:t>
      </w:r>
      <w:r w:rsidRPr="00B33F06">
        <w:rPr>
          <w:b w:val="0"/>
        </w:rPr>
        <w:t xml:space="preserve">plan de acción social </w:t>
      </w:r>
    </w:p>
    <w:p w:rsidR="006B2BFC" w:rsidRPr="00B33F06" w:rsidRDefault="006B2BFC" w:rsidP="00DC0131">
      <w:pPr>
        <w:pStyle w:val="Prrafodelista"/>
        <w:numPr>
          <w:ilvl w:val="0"/>
          <w:numId w:val="8"/>
        </w:numPr>
        <w:spacing w:line="276" w:lineRule="auto"/>
        <w:jc w:val="both"/>
        <w:rPr>
          <w:rFonts w:asciiTheme="minorHAnsi" w:hAnsiTheme="minorHAnsi" w:cstheme="minorHAnsi"/>
          <w:b w:val="0"/>
        </w:rPr>
      </w:pPr>
      <w:r w:rsidRPr="00B33F06">
        <w:rPr>
          <w:rFonts w:asciiTheme="minorHAnsi" w:hAnsiTheme="minorHAnsi" w:cstheme="minorHAnsi"/>
          <w:b w:val="0"/>
        </w:rPr>
        <w:t>plan de conciliación laboral -personal</w:t>
      </w:r>
      <w:r w:rsidR="00B33F06" w:rsidRPr="00B33F06">
        <w:rPr>
          <w:rFonts w:asciiTheme="minorHAnsi" w:hAnsiTheme="minorHAnsi" w:cstheme="minorHAnsi"/>
          <w:b w:val="0"/>
        </w:rPr>
        <w:tab/>
      </w:r>
      <w:r w:rsidR="00B33F06" w:rsidRPr="00B33F06">
        <w:rPr>
          <w:rFonts w:asciiTheme="minorHAnsi" w:hAnsiTheme="minorHAnsi" w:cstheme="minorHAnsi"/>
          <w:b w:val="0"/>
        </w:rPr>
        <w:tab/>
      </w:r>
      <w:r w:rsidR="00B33F06">
        <w:rPr>
          <w:rFonts w:asciiTheme="minorHAnsi" w:hAnsiTheme="minorHAnsi" w:cstheme="minorHAnsi"/>
          <w:b w:val="0"/>
        </w:rPr>
        <w:t xml:space="preserve">- </w:t>
      </w:r>
      <w:r w:rsidRPr="00B33F06">
        <w:rPr>
          <w:rFonts w:asciiTheme="minorHAnsi" w:hAnsiTheme="minorHAnsi" w:cstheme="minorHAnsi"/>
          <w:b w:val="0"/>
        </w:rPr>
        <w:t>plan de diversidad</w:t>
      </w:r>
    </w:p>
    <w:p w:rsidR="006B2BFC" w:rsidRDefault="006B2BFC" w:rsidP="006B2BF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 xml:space="preserve">plan de impacto social </w:t>
      </w:r>
      <w:r w:rsidR="002C4972">
        <w:rPr>
          <w:rFonts w:asciiTheme="minorHAnsi" w:hAnsiTheme="minorHAnsi" w:cstheme="minorHAnsi"/>
          <w:b w:val="0"/>
        </w:rPr>
        <w:tab/>
      </w:r>
      <w:r w:rsidR="002C4972">
        <w:rPr>
          <w:rFonts w:asciiTheme="minorHAnsi" w:hAnsiTheme="minorHAnsi" w:cstheme="minorHAnsi"/>
          <w:b w:val="0"/>
        </w:rPr>
        <w:tab/>
      </w:r>
      <w:r w:rsidR="002C4972">
        <w:rPr>
          <w:rFonts w:asciiTheme="minorHAnsi" w:hAnsiTheme="minorHAnsi" w:cstheme="minorHAnsi"/>
          <w:b w:val="0"/>
        </w:rPr>
        <w:tab/>
      </w:r>
      <w:r w:rsidR="002C4972">
        <w:rPr>
          <w:rFonts w:asciiTheme="minorHAnsi" w:hAnsiTheme="minorHAnsi" w:cstheme="minorHAnsi"/>
          <w:b w:val="0"/>
        </w:rPr>
        <w:tab/>
        <w:t>- plan de igualdad</w:t>
      </w:r>
    </w:p>
    <w:p w:rsidR="006B2BFC" w:rsidRDefault="006B2BFC" w:rsidP="006B2BF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 xml:space="preserve">plan de acción para mitigar riesgos y aprovechar oportunidades </w:t>
      </w:r>
    </w:p>
    <w:p w:rsidR="006B2BFC" w:rsidRDefault="006B2BFC" w:rsidP="006B2BFC">
      <w:pPr>
        <w:pStyle w:val="Prrafodelista"/>
        <w:numPr>
          <w:ilvl w:val="0"/>
          <w:numId w:val="8"/>
        </w:numPr>
        <w:spacing w:line="276" w:lineRule="auto"/>
        <w:jc w:val="both"/>
        <w:rPr>
          <w:rFonts w:asciiTheme="minorHAnsi" w:hAnsiTheme="minorHAnsi" w:cstheme="minorHAnsi"/>
          <w:b w:val="0"/>
        </w:rPr>
      </w:pPr>
      <w:r>
        <w:rPr>
          <w:rFonts w:asciiTheme="minorHAnsi" w:hAnsiTheme="minorHAnsi" w:cstheme="minorHAnsi"/>
          <w:b w:val="0"/>
        </w:rPr>
        <w:t>plan de acción con la competencia y asociaciones profesionales</w:t>
      </w:r>
    </w:p>
    <w:p w:rsidR="006B2BFC" w:rsidRPr="006B2BFC" w:rsidRDefault="002D66CE" w:rsidP="006B2BFC">
      <w:pPr>
        <w:spacing w:line="276" w:lineRule="auto"/>
        <w:jc w:val="both"/>
        <w:rPr>
          <w:rFonts w:asciiTheme="minorHAnsi" w:hAnsiTheme="minorHAnsi" w:cstheme="minorHAnsi"/>
          <w:b w:val="0"/>
        </w:rPr>
      </w:pPr>
      <w:r>
        <w:rPr>
          <w:rFonts w:asciiTheme="minorHAnsi" w:hAnsiTheme="minorHAnsi" w:cstheme="minorHAnsi"/>
          <w:b w:val="0"/>
        </w:rPr>
        <w:t>Todos</w:t>
      </w:r>
      <w:r w:rsidR="006B2BFC">
        <w:rPr>
          <w:rFonts w:asciiTheme="minorHAnsi" w:hAnsiTheme="minorHAnsi" w:cstheme="minorHAnsi"/>
          <w:b w:val="0"/>
        </w:rPr>
        <w:t xml:space="preserve"> estos planes, pueden ser consultados por cualquier persona</w:t>
      </w:r>
      <w:r>
        <w:rPr>
          <w:rFonts w:asciiTheme="minorHAnsi" w:hAnsiTheme="minorHAnsi" w:cstheme="minorHAnsi"/>
          <w:b w:val="0"/>
        </w:rPr>
        <w:t>, una</w:t>
      </w:r>
      <w:r w:rsidR="006B2BFC">
        <w:rPr>
          <w:rFonts w:asciiTheme="minorHAnsi" w:hAnsiTheme="minorHAnsi" w:cstheme="minorHAnsi"/>
          <w:b w:val="0"/>
        </w:rPr>
        <w:t xml:space="preserve"> vez nos lo soliciten</w:t>
      </w:r>
      <w:r w:rsidR="00B33F06">
        <w:rPr>
          <w:rFonts w:asciiTheme="minorHAnsi" w:hAnsiTheme="minorHAnsi" w:cstheme="minorHAnsi"/>
          <w:b w:val="0"/>
        </w:rPr>
        <w:t>.</w:t>
      </w:r>
      <w:r w:rsidR="006B2BFC">
        <w:rPr>
          <w:rFonts w:asciiTheme="minorHAnsi" w:hAnsiTheme="minorHAnsi" w:cstheme="minorHAnsi"/>
          <w:b w:val="0"/>
        </w:rPr>
        <w:t xml:space="preserve"> </w:t>
      </w:r>
    </w:p>
    <w:p w:rsidR="00593D86" w:rsidRDefault="00716437" w:rsidP="00325610">
      <w:pPr>
        <w:spacing w:line="276" w:lineRule="auto"/>
        <w:jc w:val="center"/>
      </w:pPr>
      <w:r w:rsidRPr="00716437">
        <w:rPr>
          <w:noProof/>
          <w:lang w:val="es-ES"/>
        </w:rPr>
        <w:drawing>
          <wp:inline distT="0" distB="0" distL="0" distR="0">
            <wp:extent cx="5516883" cy="3795752"/>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23225" cy="3800115"/>
                    </a:xfrm>
                    <a:prstGeom prst="rect">
                      <a:avLst/>
                    </a:prstGeom>
                    <a:noFill/>
                    <a:ln>
                      <a:noFill/>
                    </a:ln>
                  </pic:spPr>
                </pic:pic>
              </a:graphicData>
            </a:graphic>
          </wp:inline>
        </w:drawing>
      </w:r>
    </w:p>
    <w:p w:rsidR="00593D86" w:rsidRDefault="00593D86" w:rsidP="007C12ED">
      <w:pPr>
        <w:spacing w:line="276" w:lineRule="auto"/>
        <w:jc w:val="both"/>
        <w:rPr>
          <w:rFonts w:asciiTheme="minorHAnsi" w:hAnsiTheme="minorHAnsi" w:cstheme="minorHAnsi"/>
          <w:b w:val="0"/>
        </w:rPr>
      </w:pPr>
    </w:p>
    <w:p w:rsidR="00593D86" w:rsidRDefault="00E94866" w:rsidP="00325610">
      <w:pPr>
        <w:spacing w:line="276" w:lineRule="auto"/>
        <w:jc w:val="center"/>
        <w:rPr>
          <w:rFonts w:asciiTheme="minorHAnsi" w:hAnsiTheme="minorHAnsi" w:cstheme="minorHAnsi"/>
          <w:b w:val="0"/>
        </w:rPr>
      </w:pPr>
      <w:r w:rsidRPr="00E94866">
        <w:rPr>
          <w:noProof/>
        </w:rPr>
        <w:drawing>
          <wp:inline distT="0" distB="0" distL="0" distR="0">
            <wp:extent cx="5760720" cy="222272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222720"/>
                    </a:xfrm>
                    <a:prstGeom prst="rect">
                      <a:avLst/>
                    </a:prstGeom>
                    <a:noFill/>
                    <a:ln>
                      <a:noFill/>
                    </a:ln>
                  </pic:spPr>
                </pic:pic>
              </a:graphicData>
            </a:graphic>
          </wp:inline>
        </w:drawing>
      </w:r>
    </w:p>
    <w:p w:rsidR="00716437" w:rsidRDefault="00716437" w:rsidP="007C12ED">
      <w:pPr>
        <w:spacing w:line="276" w:lineRule="auto"/>
        <w:jc w:val="both"/>
        <w:rPr>
          <w:rFonts w:asciiTheme="minorHAnsi" w:hAnsiTheme="minorHAnsi" w:cstheme="minorHAnsi"/>
          <w:b w:val="0"/>
        </w:rPr>
      </w:pPr>
    </w:p>
    <w:p w:rsidR="00B33F06" w:rsidRPr="00325610" w:rsidRDefault="00B639DD" w:rsidP="003A5756">
      <w:pPr>
        <w:pStyle w:val="Ttulo1"/>
        <w:rPr>
          <w:rFonts w:asciiTheme="minorHAnsi" w:hAnsiTheme="minorHAnsi" w:cstheme="minorHAnsi"/>
          <w:sz w:val="32"/>
          <w:szCs w:val="32"/>
        </w:rPr>
      </w:pPr>
      <w:r w:rsidRPr="00325610">
        <w:rPr>
          <w:rFonts w:asciiTheme="minorHAnsi" w:hAnsiTheme="minorHAnsi" w:cstheme="minorHAnsi"/>
          <w:sz w:val="32"/>
          <w:szCs w:val="32"/>
        </w:rPr>
        <w:lastRenderedPageBreak/>
        <w:t xml:space="preserve"> </w:t>
      </w:r>
      <w:bookmarkStart w:id="7" w:name="_Toc8900077"/>
      <w:r w:rsidR="00B33F06" w:rsidRPr="00325610">
        <w:rPr>
          <w:rFonts w:asciiTheme="minorHAnsi" w:hAnsiTheme="minorHAnsi" w:cstheme="minorHAnsi"/>
          <w:sz w:val="32"/>
          <w:szCs w:val="32"/>
        </w:rPr>
        <w:t>COMITÉ DE RESPONSABILIDAD SOCIAL</w:t>
      </w:r>
      <w:bookmarkEnd w:id="7"/>
    </w:p>
    <w:p w:rsidR="005F112F" w:rsidRPr="00716B67" w:rsidRDefault="005F112F" w:rsidP="005F112F">
      <w:pPr>
        <w:ind w:left="66"/>
        <w:jc w:val="both"/>
        <w:rPr>
          <w:rFonts w:asciiTheme="minorHAnsi" w:hAnsiTheme="minorHAnsi" w:cstheme="minorHAnsi"/>
          <w:b w:val="0"/>
        </w:rPr>
      </w:pPr>
      <w:r w:rsidRPr="00716B67">
        <w:rPr>
          <w:rFonts w:asciiTheme="minorHAnsi" w:hAnsiTheme="minorHAnsi" w:cstheme="minorHAnsi"/>
          <w:b w:val="0"/>
        </w:rPr>
        <w:t xml:space="preserve">El 4 de febrero de 2019 se conformó el comité de responsabilidad social de DELTA SEGURIDAD </w:t>
      </w:r>
      <w:proofErr w:type="gramStart"/>
      <w:r w:rsidRPr="00716B67">
        <w:rPr>
          <w:rFonts w:asciiTheme="minorHAnsi" w:hAnsiTheme="minorHAnsi" w:cstheme="minorHAnsi"/>
          <w:b w:val="0"/>
        </w:rPr>
        <w:t>S,A</w:t>
      </w:r>
      <w:proofErr w:type="gramEnd"/>
      <w:r w:rsidRPr="00716B67">
        <w:rPr>
          <w:rFonts w:asciiTheme="minorHAnsi" w:hAnsiTheme="minorHAnsi" w:cstheme="minorHAnsi"/>
          <w:b w:val="0"/>
        </w:rPr>
        <w:t>,U.</w:t>
      </w:r>
      <w:r w:rsidR="008F2C3E" w:rsidRPr="00716B67">
        <w:rPr>
          <w:rFonts w:asciiTheme="minorHAnsi" w:hAnsiTheme="minorHAnsi" w:cstheme="minorHAnsi"/>
          <w:noProof/>
        </w:rPr>
        <w:t xml:space="preserve"> </w:t>
      </w:r>
    </w:p>
    <w:p w:rsidR="005F112F" w:rsidRPr="00716B67" w:rsidRDefault="005F112F" w:rsidP="005F112F">
      <w:pPr>
        <w:ind w:left="66"/>
        <w:jc w:val="both"/>
        <w:rPr>
          <w:rFonts w:asciiTheme="minorHAnsi" w:hAnsiTheme="minorHAnsi" w:cstheme="minorHAnsi"/>
          <w:b w:val="0"/>
        </w:rPr>
      </w:pPr>
    </w:p>
    <w:p w:rsidR="005F112F" w:rsidRPr="00716B67" w:rsidRDefault="005F112F" w:rsidP="005F112F">
      <w:pPr>
        <w:ind w:left="66"/>
        <w:jc w:val="both"/>
        <w:rPr>
          <w:rFonts w:asciiTheme="minorHAnsi" w:hAnsiTheme="minorHAnsi" w:cstheme="minorHAnsi"/>
          <w:b w:val="0"/>
        </w:rPr>
      </w:pPr>
      <w:r w:rsidRPr="00716B67">
        <w:rPr>
          <w:rFonts w:asciiTheme="minorHAnsi" w:hAnsiTheme="minorHAnsi" w:cstheme="minorHAnsi"/>
          <w:b w:val="0"/>
        </w:rPr>
        <w:t xml:space="preserve">Este comité nombrado por el máximo órgano responsable de la organización e integrado por las personas más representativas de las áreas de gestión de la organización tiene carácter consultivo y se reunirá mínimo </w:t>
      </w:r>
      <w:r w:rsidR="00B24EEE">
        <w:rPr>
          <w:rFonts w:asciiTheme="minorHAnsi" w:hAnsiTheme="minorHAnsi" w:cstheme="minorHAnsi"/>
          <w:b w:val="0"/>
        </w:rPr>
        <w:t>trimestralmente (actas oficiales)</w:t>
      </w:r>
      <w:bookmarkStart w:id="8" w:name="_GoBack"/>
      <w:bookmarkEnd w:id="8"/>
      <w:r w:rsidRPr="00716B67">
        <w:rPr>
          <w:rFonts w:asciiTheme="minorHAnsi" w:hAnsiTheme="minorHAnsi" w:cstheme="minorHAnsi"/>
          <w:b w:val="0"/>
        </w:rPr>
        <w:t xml:space="preserve"> con el fin de que: </w:t>
      </w:r>
    </w:p>
    <w:p w:rsidR="005F112F" w:rsidRPr="00716B67" w:rsidRDefault="008F2C3E" w:rsidP="005F112F">
      <w:pPr>
        <w:ind w:left="66"/>
        <w:jc w:val="both"/>
        <w:rPr>
          <w:rFonts w:asciiTheme="minorHAnsi" w:hAnsiTheme="minorHAnsi" w:cstheme="minorHAnsi"/>
          <w:b w:val="0"/>
        </w:rPr>
      </w:pPr>
      <w:r w:rsidRPr="00716B67">
        <w:rPr>
          <w:rFonts w:asciiTheme="minorHAnsi" w:hAnsiTheme="minorHAnsi" w:cstheme="minorHAnsi"/>
          <w:b w:val="0"/>
          <w:noProof/>
          <w:lang w:val="es-ES"/>
        </w:rPr>
        <w:drawing>
          <wp:anchor distT="0" distB="0" distL="114300" distR="114300" simplePos="0" relativeHeight="251667456" behindDoc="1" locked="0" layoutInCell="1" allowOverlap="1">
            <wp:simplePos x="0" y="0"/>
            <wp:positionH relativeFrom="column">
              <wp:posOffset>107315</wp:posOffset>
            </wp:positionH>
            <wp:positionV relativeFrom="paragraph">
              <wp:posOffset>135255</wp:posOffset>
            </wp:positionV>
            <wp:extent cx="5607050" cy="4203700"/>
            <wp:effectExtent l="19050" t="0" r="0" b="0"/>
            <wp:wrapNone/>
            <wp:docPr id="53" name="Imagen 10" descr="Resultado de imagen de comite de resposanbilidad social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omite de resposanbilidad social imagen"/>
                    <pic:cNvPicPr>
                      <a:picLocks noChangeAspect="1" noChangeArrowheads="1"/>
                    </pic:cNvPicPr>
                  </pic:nvPicPr>
                  <pic:blipFill>
                    <a:blip r:embed="rId67" cstate="print">
                      <a:lum bright="70000" contrast="-70000"/>
                    </a:blip>
                    <a:srcRect/>
                    <a:stretch>
                      <a:fillRect/>
                    </a:stretch>
                  </pic:blipFill>
                  <pic:spPr bwMode="auto">
                    <a:xfrm>
                      <a:off x="0" y="0"/>
                      <a:ext cx="5607050" cy="4203700"/>
                    </a:xfrm>
                    <a:prstGeom prst="rect">
                      <a:avLst/>
                    </a:prstGeom>
                    <a:noFill/>
                    <a:ln w="9525">
                      <a:noFill/>
                      <a:miter lim="800000"/>
                      <a:headEnd/>
                      <a:tailEnd/>
                    </a:ln>
                  </pic:spPr>
                </pic:pic>
              </a:graphicData>
            </a:graphic>
          </wp:anchor>
        </w:drawing>
      </w:r>
    </w:p>
    <w:p w:rsidR="005F112F" w:rsidRPr="00716B67" w:rsidRDefault="005F112F" w:rsidP="005F112F">
      <w:pPr>
        <w:jc w:val="both"/>
        <w:rPr>
          <w:rFonts w:asciiTheme="minorHAnsi" w:hAnsiTheme="minorHAnsi" w:cstheme="minorHAnsi"/>
          <w:b w:val="0"/>
        </w:rPr>
      </w:pPr>
      <w:r w:rsidRPr="00716B67">
        <w:rPr>
          <w:rFonts w:asciiTheme="minorHAnsi" w:hAnsiTheme="minorHAnsi" w:cstheme="minorHAnsi"/>
          <w:b w:val="0"/>
        </w:rPr>
        <w:t>Asegure los recursos (humanos, materiales y financieros) para garantizar que el Sistema de Gestión Ética y Socialmente Responsable se establece, implanta y mantiene de forma eficaz alineado con la estrategia y objetivos de la organización.</w:t>
      </w:r>
    </w:p>
    <w:p w:rsidR="005F112F" w:rsidRPr="00716B67" w:rsidRDefault="005F112F" w:rsidP="005F112F">
      <w:pPr>
        <w:jc w:val="both"/>
        <w:rPr>
          <w:rFonts w:asciiTheme="minorHAnsi" w:hAnsiTheme="minorHAnsi" w:cstheme="minorHAnsi"/>
          <w:b w:val="0"/>
        </w:rPr>
      </w:pPr>
    </w:p>
    <w:p w:rsidR="005F112F" w:rsidRPr="00716B67" w:rsidRDefault="005F112F" w:rsidP="005F112F">
      <w:pPr>
        <w:pStyle w:val="Prrafodelista"/>
        <w:ind w:left="66"/>
        <w:jc w:val="both"/>
        <w:rPr>
          <w:rFonts w:asciiTheme="minorHAnsi" w:hAnsiTheme="minorHAnsi" w:cstheme="minorHAnsi"/>
          <w:b w:val="0"/>
        </w:rPr>
      </w:pPr>
      <w:r w:rsidRPr="00716B67">
        <w:rPr>
          <w:rFonts w:asciiTheme="minorHAnsi" w:hAnsiTheme="minorHAnsi" w:cstheme="minorHAnsi"/>
          <w:b w:val="0"/>
        </w:rPr>
        <w:t>Defina el modelo de relación y diálogo con los grupos de interés.</w:t>
      </w:r>
    </w:p>
    <w:p w:rsidR="005F112F" w:rsidRPr="00716B67" w:rsidRDefault="005F112F" w:rsidP="005F112F">
      <w:pPr>
        <w:pStyle w:val="Prrafodelista"/>
        <w:ind w:left="66"/>
        <w:jc w:val="both"/>
        <w:rPr>
          <w:rFonts w:asciiTheme="minorHAnsi" w:hAnsiTheme="minorHAnsi" w:cstheme="minorHAnsi"/>
          <w:b w:val="0"/>
        </w:rPr>
      </w:pPr>
    </w:p>
    <w:p w:rsidR="005F112F" w:rsidRPr="00716B67" w:rsidRDefault="005F112F" w:rsidP="005F112F">
      <w:pPr>
        <w:ind w:left="66"/>
        <w:jc w:val="both"/>
        <w:rPr>
          <w:rFonts w:asciiTheme="minorHAnsi" w:hAnsiTheme="minorHAnsi" w:cstheme="minorHAnsi"/>
          <w:b w:val="0"/>
        </w:rPr>
      </w:pPr>
      <w:r w:rsidRPr="00716B67">
        <w:rPr>
          <w:rFonts w:asciiTheme="minorHAnsi" w:hAnsiTheme="minorHAnsi" w:cstheme="minorHAnsi"/>
          <w:b w:val="0"/>
        </w:rPr>
        <w:t>Vele y garantice que el plan de RSE y sus acciones responden a los aspectos materiales y contribuyen a mitigar los riesgos ambientales, sociales y de buen gobierno (ASG) identificados por la organización, Además, ha de supervisar la ejecución y el grado de cumplimiento de los objetivos y metas.</w:t>
      </w:r>
    </w:p>
    <w:p w:rsidR="005F112F" w:rsidRPr="00716B67" w:rsidRDefault="005F112F" w:rsidP="005F112F">
      <w:pPr>
        <w:ind w:left="66"/>
        <w:jc w:val="both"/>
        <w:rPr>
          <w:rFonts w:asciiTheme="minorHAnsi" w:hAnsiTheme="minorHAnsi" w:cstheme="minorHAnsi"/>
          <w:b w:val="0"/>
        </w:rPr>
      </w:pPr>
    </w:p>
    <w:p w:rsidR="005F112F" w:rsidRPr="00716B67" w:rsidRDefault="005F112F" w:rsidP="005F112F">
      <w:pPr>
        <w:ind w:left="66"/>
        <w:jc w:val="both"/>
        <w:rPr>
          <w:rFonts w:asciiTheme="minorHAnsi" w:hAnsiTheme="minorHAnsi" w:cstheme="minorHAnsi"/>
          <w:b w:val="0"/>
        </w:rPr>
      </w:pPr>
      <w:r w:rsidRPr="00716B67">
        <w:rPr>
          <w:rFonts w:asciiTheme="minorHAnsi" w:hAnsiTheme="minorHAnsi" w:cstheme="minorHAnsi"/>
          <w:b w:val="0"/>
        </w:rPr>
        <w:t>Asesore a la Dirección sobre oportunidades de mercado u operacionales vinculadas a los aspectos ASG.</w:t>
      </w:r>
    </w:p>
    <w:p w:rsidR="005F112F" w:rsidRPr="00716B67" w:rsidRDefault="005F112F" w:rsidP="005F112F">
      <w:pPr>
        <w:ind w:left="66"/>
        <w:jc w:val="both"/>
        <w:rPr>
          <w:rFonts w:asciiTheme="minorHAnsi" w:hAnsiTheme="minorHAnsi" w:cstheme="minorHAnsi"/>
          <w:b w:val="0"/>
        </w:rPr>
      </w:pPr>
    </w:p>
    <w:p w:rsidR="005F112F" w:rsidRPr="00716B67" w:rsidRDefault="005F112F" w:rsidP="005F112F">
      <w:pPr>
        <w:ind w:left="66"/>
        <w:jc w:val="both"/>
        <w:rPr>
          <w:rFonts w:asciiTheme="minorHAnsi" w:hAnsiTheme="minorHAnsi" w:cstheme="minorHAnsi"/>
          <w:b w:val="0"/>
        </w:rPr>
      </w:pPr>
      <w:r w:rsidRPr="00716B67">
        <w:rPr>
          <w:rFonts w:asciiTheme="minorHAnsi" w:hAnsiTheme="minorHAnsi" w:cstheme="minorHAnsi"/>
          <w:b w:val="0"/>
        </w:rPr>
        <w:t>Asuma la responsabilidad sobre la revisión e interpretación de la Política de Responsabilidad Social y el Código de Conducta.</w:t>
      </w:r>
    </w:p>
    <w:p w:rsidR="005F112F" w:rsidRPr="00716B67" w:rsidRDefault="005F112F" w:rsidP="005F112F">
      <w:pPr>
        <w:ind w:left="66"/>
        <w:jc w:val="both"/>
        <w:rPr>
          <w:rFonts w:asciiTheme="minorHAnsi" w:hAnsiTheme="minorHAnsi" w:cstheme="minorHAnsi"/>
          <w:b w:val="0"/>
        </w:rPr>
      </w:pPr>
    </w:p>
    <w:p w:rsidR="005F112F" w:rsidRPr="00716B67" w:rsidRDefault="005F112F" w:rsidP="005F112F">
      <w:pPr>
        <w:ind w:left="66"/>
        <w:jc w:val="both"/>
        <w:rPr>
          <w:rFonts w:asciiTheme="minorHAnsi" w:hAnsiTheme="minorHAnsi" w:cstheme="minorHAnsi"/>
          <w:b w:val="0"/>
        </w:rPr>
      </w:pPr>
      <w:r w:rsidRPr="00716B67">
        <w:rPr>
          <w:rFonts w:asciiTheme="minorHAnsi" w:hAnsiTheme="minorHAnsi" w:cstheme="minorHAnsi"/>
          <w:b w:val="0"/>
        </w:rPr>
        <w:t>Esté informado de las consecuencias para el Sistema de Gestión de cualquier cambio en la estructura de la organización.</w:t>
      </w:r>
    </w:p>
    <w:p w:rsidR="005F112F" w:rsidRPr="00716B67" w:rsidRDefault="005F112F" w:rsidP="005F112F">
      <w:pPr>
        <w:tabs>
          <w:tab w:val="left" w:pos="3260"/>
        </w:tabs>
        <w:spacing w:before="45"/>
        <w:ind w:right="-20"/>
        <w:jc w:val="both"/>
        <w:rPr>
          <w:rFonts w:asciiTheme="minorHAnsi" w:hAnsiTheme="minorHAnsi" w:cstheme="minorHAnsi"/>
          <w:b w:val="0"/>
        </w:rPr>
      </w:pPr>
    </w:p>
    <w:p w:rsidR="005F112F" w:rsidRPr="00716B67" w:rsidRDefault="005F112F" w:rsidP="005F112F">
      <w:pPr>
        <w:tabs>
          <w:tab w:val="left" w:pos="3260"/>
        </w:tabs>
        <w:spacing w:before="45"/>
        <w:ind w:right="-20"/>
        <w:jc w:val="both"/>
        <w:rPr>
          <w:rFonts w:asciiTheme="minorHAnsi" w:hAnsiTheme="minorHAnsi" w:cstheme="minorHAnsi"/>
          <w:b w:val="0"/>
        </w:rPr>
      </w:pPr>
      <w:r w:rsidRPr="00716B67">
        <w:rPr>
          <w:rFonts w:asciiTheme="minorHAnsi" w:hAnsiTheme="minorHAnsi" w:cstheme="minorHAnsi"/>
          <w:b w:val="0"/>
        </w:rPr>
        <w:t xml:space="preserve">Cualquier </w:t>
      </w:r>
      <w:r w:rsidR="001E4FC7" w:rsidRPr="00716B67">
        <w:rPr>
          <w:rFonts w:asciiTheme="minorHAnsi" w:hAnsiTheme="minorHAnsi" w:cstheme="minorHAnsi"/>
          <w:b w:val="0"/>
        </w:rPr>
        <w:t>aspecto relacionado</w:t>
      </w:r>
      <w:r w:rsidRPr="00716B67">
        <w:rPr>
          <w:rFonts w:asciiTheme="minorHAnsi" w:hAnsiTheme="minorHAnsi" w:cstheme="minorHAnsi"/>
          <w:b w:val="0"/>
        </w:rPr>
        <w:t xml:space="preserve"> con nuestra responsabilidad social que considere debe ser tratada en nuestro comité, solo tiene que acercarse bien en persona o por e-mail para dejarnos su sugerencia o inquietud.</w:t>
      </w:r>
    </w:p>
    <w:p w:rsidR="005F112F" w:rsidRPr="00716B67" w:rsidRDefault="005F112F" w:rsidP="005F112F">
      <w:pPr>
        <w:tabs>
          <w:tab w:val="left" w:pos="3260"/>
        </w:tabs>
        <w:spacing w:before="45"/>
        <w:ind w:right="-20"/>
        <w:jc w:val="both"/>
        <w:rPr>
          <w:rFonts w:asciiTheme="minorHAnsi" w:hAnsiTheme="minorHAnsi" w:cstheme="minorHAnsi"/>
          <w:b w:val="0"/>
        </w:rPr>
      </w:pPr>
    </w:p>
    <w:p w:rsidR="005F112F" w:rsidRPr="00716B67" w:rsidRDefault="005F112F" w:rsidP="005F112F">
      <w:pPr>
        <w:tabs>
          <w:tab w:val="left" w:pos="3260"/>
        </w:tabs>
        <w:spacing w:before="45"/>
        <w:ind w:right="-20"/>
        <w:jc w:val="both"/>
        <w:rPr>
          <w:rFonts w:asciiTheme="minorHAnsi" w:hAnsiTheme="minorHAnsi" w:cstheme="minorHAnsi"/>
          <w:b w:val="0"/>
        </w:rPr>
      </w:pPr>
      <w:r w:rsidRPr="00716B67">
        <w:rPr>
          <w:rFonts w:asciiTheme="minorHAnsi" w:hAnsiTheme="minorHAnsi" w:cstheme="minorHAnsi"/>
          <w:b w:val="0"/>
        </w:rPr>
        <w:t>Si considera que su comentario debe ser tratado como una denuncia, tiene además a su disposición nuestro canal ético donde garantizamos su anonimato</w:t>
      </w:r>
      <w:r w:rsidR="001E4FC7" w:rsidRPr="00716B67">
        <w:rPr>
          <w:rFonts w:asciiTheme="minorHAnsi" w:hAnsiTheme="minorHAnsi" w:cstheme="minorHAnsi"/>
          <w:b w:val="0"/>
        </w:rPr>
        <w:t>.</w:t>
      </w:r>
    </w:p>
    <w:p w:rsidR="001E4FC7" w:rsidRPr="00716B67" w:rsidRDefault="001E4FC7" w:rsidP="005F112F">
      <w:pPr>
        <w:tabs>
          <w:tab w:val="left" w:pos="3260"/>
        </w:tabs>
        <w:spacing w:before="45"/>
        <w:ind w:right="-20"/>
        <w:jc w:val="both"/>
        <w:rPr>
          <w:rFonts w:asciiTheme="minorHAnsi" w:hAnsiTheme="minorHAnsi" w:cstheme="minorHAnsi"/>
          <w:b w:val="0"/>
        </w:rPr>
      </w:pPr>
    </w:p>
    <w:p w:rsidR="001E4FC7" w:rsidRPr="00716B67" w:rsidRDefault="00E30425" w:rsidP="005F112F">
      <w:pPr>
        <w:tabs>
          <w:tab w:val="left" w:pos="3260"/>
        </w:tabs>
        <w:spacing w:before="45"/>
        <w:ind w:right="-20"/>
        <w:jc w:val="both"/>
        <w:rPr>
          <w:rFonts w:asciiTheme="minorHAnsi" w:hAnsiTheme="minorHAnsi" w:cstheme="minorHAnsi"/>
          <w:b w:val="0"/>
        </w:rPr>
      </w:pPr>
      <w:hyperlink r:id="rId68" w:history="1">
        <w:r w:rsidR="001E4FC7" w:rsidRPr="00716B67">
          <w:rPr>
            <w:rStyle w:val="Hipervnculo"/>
            <w:rFonts w:asciiTheme="minorHAnsi" w:hAnsiTheme="minorHAnsi" w:cstheme="minorHAnsi"/>
            <w:b w:val="0"/>
          </w:rPr>
          <w:t>canaletico@grupo-delta.es</w:t>
        </w:r>
      </w:hyperlink>
    </w:p>
    <w:p w:rsidR="005F112F" w:rsidRDefault="005F112F" w:rsidP="005F112F">
      <w:pPr>
        <w:tabs>
          <w:tab w:val="left" w:pos="3260"/>
        </w:tabs>
        <w:spacing w:before="45"/>
        <w:ind w:right="-20"/>
        <w:jc w:val="both"/>
        <w:rPr>
          <w:b w:val="0"/>
        </w:rPr>
      </w:pPr>
    </w:p>
    <w:p w:rsidR="005F112F" w:rsidRDefault="005F112F" w:rsidP="005F112F">
      <w:pPr>
        <w:tabs>
          <w:tab w:val="left" w:pos="3260"/>
        </w:tabs>
        <w:spacing w:before="45"/>
        <w:ind w:right="-20"/>
        <w:jc w:val="both"/>
        <w:rPr>
          <w:b w:val="0"/>
        </w:rPr>
      </w:pPr>
    </w:p>
    <w:p w:rsidR="00B33F06" w:rsidRPr="005F112F" w:rsidRDefault="00B33F06" w:rsidP="005F112F">
      <w:pPr>
        <w:spacing w:line="276" w:lineRule="auto"/>
        <w:jc w:val="both"/>
        <w:rPr>
          <w:rFonts w:asciiTheme="minorHAnsi" w:hAnsiTheme="minorHAnsi" w:cstheme="minorHAnsi"/>
          <w:b w:val="0"/>
        </w:rPr>
      </w:pPr>
    </w:p>
    <w:sectPr w:rsidR="00B33F06" w:rsidRPr="005F112F" w:rsidSect="00524101">
      <w:headerReference w:type="default" r:id="rId69"/>
      <w:pgSz w:w="11907" w:h="16840" w:code="9"/>
      <w:pgMar w:top="1701" w:right="1134" w:bottom="1843" w:left="1701" w:header="720" w:footer="720" w:gutter="0"/>
      <w:paperSrc w:first="258" w:other="258"/>
      <w:pgBorders w:offsetFrom="page">
        <w:top w:val="single" w:sz="8" w:space="24" w:color="808080" w:shadow="1"/>
        <w:left w:val="single" w:sz="8" w:space="24" w:color="808080" w:shadow="1"/>
        <w:bottom w:val="single" w:sz="8" w:space="24" w:color="808080" w:shadow="1"/>
        <w:right w:val="single" w:sz="8" w:space="24" w:color="808080" w:shadow="1"/>
      </w:pgBorders>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425" w:rsidRDefault="00E30425">
      <w:r>
        <w:separator/>
      </w:r>
    </w:p>
  </w:endnote>
  <w:endnote w:type="continuationSeparator" w:id="0">
    <w:p w:rsidR="00E30425" w:rsidRDefault="00E3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131" w:rsidRPr="00463C02" w:rsidRDefault="00DC0131" w:rsidP="007E50C4">
    <w:pPr>
      <w:pStyle w:val="Piedepgina"/>
      <w:jc w:val="right"/>
      <w:rPr>
        <w:rFonts w:asciiTheme="minorHAnsi" w:hAnsiTheme="minorHAnsi" w:cstheme="minorHAnsi"/>
        <w:b w:val="0"/>
        <w:sz w:val="22"/>
        <w:szCs w:val="22"/>
      </w:rPr>
    </w:pPr>
    <w:r w:rsidRPr="00463C02">
      <w:rPr>
        <w:rFonts w:asciiTheme="minorHAnsi" w:hAnsiTheme="minorHAnsi" w:cstheme="minorHAnsi"/>
        <w:b w:val="0"/>
        <w:sz w:val="22"/>
        <w:szCs w:val="22"/>
      </w:rPr>
      <w:t xml:space="preserve">Página </w:t>
    </w:r>
    <w:r w:rsidR="001366A5" w:rsidRPr="00463C02">
      <w:rPr>
        <w:rFonts w:asciiTheme="minorHAnsi" w:hAnsiTheme="minorHAnsi" w:cstheme="minorHAnsi"/>
        <w:b w:val="0"/>
        <w:sz w:val="22"/>
        <w:szCs w:val="22"/>
      </w:rPr>
      <w:fldChar w:fldCharType="begin"/>
    </w:r>
    <w:r w:rsidRPr="00463C02">
      <w:rPr>
        <w:rFonts w:asciiTheme="minorHAnsi" w:hAnsiTheme="minorHAnsi" w:cstheme="minorHAnsi"/>
        <w:b w:val="0"/>
        <w:sz w:val="22"/>
        <w:szCs w:val="22"/>
      </w:rPr>
      <w:instrText xml:space="preserve"> PAGE </w:instrText>
    </w:r>
    <w:r w:rsidR="001366A5" w:rsidRPr="00463C02">
      <w:rPr>
        <w:rFonts w:asciiTheme="minorHAnsi" w:hAnsiTheme="minorHAnsi" w:cstheme="minorHAnsi"/>
        <w:b w:val="0"/>
        <w:sz w:val="22"/>
        <w:szCs w:val="22"/>
      </w:rPr>
      <w:fldChar w:fldCharType="separate"/>
    </w:r>
    <w:r w:rsidR="00B24EEE">
      <w:rPr>
        <w:rFonts w:asciiTheme="minorHAnsi" w:hAnsiTheme="minorHAnsi" w:cstheme="minorHAnsi"/>
        <w:b w:val="0"/>
        <w:noProof/>
        <w:sz w:val="22"/>
        <w:szCs w:val="22"/>
      </w:rPr>
      <w:t>2</w:t>
    </w:r>
    <w:r w:rsidR="001366A5" w:rsidRPr="00463C02">
      <w:rPr>
        <w:rFonts w:asciiTheme="minorHAnsi" w:hAnsiTheme="minorHAnsi" w:cstheme="minorHAnsi"/>
        <w:b w:val="0"/>
        <w:sz w:val="22"/>
        <w:szCs w:val="22"/>
      </w:rPr>
      <w:fldChar w:fldCharType="end"/>
    </w:r>
    <w:r w:rsidRPr="00463C02">
      <w:rPr>
        <w:rFonts w:asciiTheme="minorHAnsi" w:hAnsiTheme="minorHAnsi" w:cstheme="minorHAnsi"/>
        <w:b w:val="0"/>
        <w:sz w:val="22"/>
        <w:szCs w:val="22"/>
      </w:rPr>
      <w:t xml:space="preserve"> de </w:t>
    </w:r>
    <w:r w:rsidR="001366A5" w:rsidRPr="00463C02">
      <w:rPr>
        <w:rFonts w:asciiTheme="minorHAnsi" w:hAnsiTheme="minorHAnsi" w:cstheme="minorHAnsi"/>
        <w:b w:val="0"/>
        <w:sz w:val="22"/>
        <w:szCs w:val="22"/>
      </w:rPr>
      <w:fldChar w:fldCharType="begin"/>
    </w:r>
    <w:r w:rsidRPr="00463C02">
      <w:rPr>
        <w:rFonts w:asciiTheme="minorHAnsi" w:hAnsiTheme="minorHAnsi" w:cstheme="minorHAnsi"/>
        <w:b w:val="0"/>
        <w:sz w:val="22"/>
        <w:szCs w:val="22"/>
      </w:rPr>
      <w:instrText xml:space="preserve"> NUMPAGES </w:instrText>
    </w:r>
    <w:r w:rsidR="001366A5" w:rsidRPr="00463C02">
      <w:rPr>
        <w:rFonts w:asciiTheme="minorHAnsi" w:hAnsiTheme="minorHAnsi" w:cstheme="minorHAnsi"/>
        <w:b w:val="0"/>
        <w:sz w:val="22"/>
        <w:szCs w:val="22"/>
      </w:rPr>
      <w:fldChar w:fldCharType="separate"/>
    </w:r>
    <w:r w:rsidR="00B24EEE">
      <w:rPr>
        <w:rFonts w:asciiTheme="minorHAnsi" w:hAnsiTheme="minorHAnsi" w:cstheme="minorHAnsi"/>
        <w:b w:val="0"/>
        <w:noProof/>
        <w:sz w:val="22"/>
        <w:szCs w:val="22"/>
      </w:rPr>
      <w:t>22</w:t>
    </w:r>
    <w:r w:rsidR="001366A5" w:rsidRPr="00463C02">
      <w:rPr>
        <w:rFonts w:asciiTheme="minorHAnsi" w:hAnsiTheme="minorHAnsi" w:cstheme="minorHAnsi"/>
        <w:b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131" w:rsidRPr="00463C02" w:rsidRDefault="00DC0131" w:rsidP="007E50C4">
    <w:pPr>
      <w:pStyle w:val="Piedepgina"/>
      <w:jc w:val="right"/>
      <w:rPr>
        <w:rFonts w:asciiTheme="minorHAnsi" w:hAnsiTheme="minorHAnsi" w:cstheme="minorHAnsi"/>
        <w:b w:val="0"/>
        <w:sz w:val="22"/>
        <w:szCs w:val="22"/>
      </w:rPr>
    </w:pPr>
    <w:r w:rsidRPr="00463C02">
      <w:rPr>
        <w:rFonts w:asciiTheme="minorHAnsi" w:hAnsiTheme="minorHAnsi" w:cstheme="minorHAnsi"/>
        <w:b w:val="0"/>
        <w:sz w:val="22"/>
        <w:szCs w:val="22"/>
      </w:rPr>
      <w:t xml:space="preserve">Página </w:t>
    </w:r>
    <w:r w:rsidR="001366A5" w:rsidRPr="00463C02">
      <w:rPr>
        <w:rFonts w:asciiTheme="minorHAnsi" w:hAnsiTheme="minorHAnsi" w:cstheme="minorHAnsi"/>
        <w:b w:val="0"/>
        <w:sz w:val="22"/>
        <w:szCs w:val="22"/>
      </w:rPr>
      <w:fldChar w:fldCharType="begin"/>
    </w:r>
    <w:r w:rsidRPr="00463C02">
      <w:rPr>
        <w:rFonts w:asciiTheme="minorHAnsi" w:hAnsiTheme="minorHAnsi" w:cstheme="minorHAnsi"/>
        <w:b w:val="0"/>
        <w:sz w:val="22"/>
        <w:szCs w:val="22"/>
      </w:rPr>
      <w:instrText xml:space="preserve"> PAGE </w:instrText>
    </w:r>
    <w:r w:rsidR="001366A5" w:rsidRPr="00463C02">
      <w:rPr>
        <w:rFonts w:asciiTheme="minorHAnsi" w:hAnsiTheme="minorHAnsi" w:cstheme="minorHAnsi"/>
        <w:b w:val="0"/>
        <w:sz w:val="22"/>
        <w:szCs w:val="22"/>
      </w:rPr>
      <w:fldChar w:fldCharType="separate"/>
    </w:r>
    <w:r w:rsidR="00B24EEE">
      <w:rPr>
        <w:rFonts w:asciiTheme="minorHAnsi" w:hAnsiTheme="minorHAnsi" w:cstheme="minorHAnsi"/>
        <w:b w:val="0"/>
        <w:noProof/>
        <w:sz w:val="22"/>
        <w:szCs w:val="22"/>
      </w:rPr>
      <w:t>22</w:t>
    </w:r>
    <w:r w:rsidR="001366A5" w:rsidRPr="00463C02">
      <w:rPr>
        <w:rFonts w:asciiTheme="minorHAnsi" w:hAnsiTheme="minorHAnsi" w:cstheme="minorHAnsi"/>
        <w:b w:val="0"/>
        <w:sz w:val="22"/>
        <w:szCs w:val="22"/>
      </w:rPr>
      <w:fldChar w:fldCharType="end"/>
    </w:r>
    <w:r w:rsidRPr="00463C02">
      <w:rPr>
        <w:rFonts w:asciiTheme="minorHAnsi" w:hAnsiTheme="minorHAnsi" w:cstheme="minorHAnsi"/>
        <w:b w:val="0"/>
        <w:sz w:val="22"/>
        <w:szCs w:val="22"/>
      </w:rPr>
      <w:t xml:space="preserve"> de </w:t>
    </w:r>
    <w:r w:rsidR="001366A5" w:rsidRPr="00463C02">
      <w:rPr>
        <w:rFonts w:asciiTheme="minorHAnsi" w:hAnsiTheme="minorHAnsi" w:cstheme="minorHAnsi"/>
        <w:b w:val="0"/>
        <w:sz w:val="22"/>
        <w:szCs w:val="22"/>
      </w:rPr>
      <w:fldChar w:fldCharType="begin"/>
    </w:r>
    <w:r w:rsidRPr="00463C02">
      <w:rPr>
        <w:rFonts w:asciiTheme="minorHAnsi" w:hAnsiTheme="minorHAnsi" w:cstheme="minorHAnsi"/>
        <w:b w:val="0"/>
        <w:sz w:val="22"/>
        <w:szCs w:val="22"/>
      </w:rPr>
      <w:instrText xml:space="preserve"> NUMPAGES </w:instrText>
    </w:r>
    <w:r w:rsidR="001366A5" w:rsidRPr="00463C02">
      <w:rPr>
        <w:rFonts w:asciiTheme="minorHAnsi" w:hAnsiTheme="minorHAnsi" w:cstheme="minorHAnsi"/>
        <w:b w:val="0"/>
        <w:sz w:val="22"/>
        <w:szCs w:val="22"/>
      </w:rPr>
      <w:fldChar w:fldCharType="separate"/>
    </w:r>
    <w:r w:rsidR="00B24EEE">
      <w:rPr>
        <w:rFonts w:asciiTheme="minorHAnsi" w:hAnsiTheme="minorHAnsi" w:cstheme="minorHAnsi"/>
        <w:b w:val="0"/>
        <w:noProof/>
        <w:sz w:val="22"/>
        <w:szCs w:val="22"/>
      </w:rPr>
      <w:t>22</w:t>
    </w:r>
    <w:r w:rsidR="001366A5" w:rsidRPr="00463C02">
      <w:rPr>
        <w:rFonts w:asciiTheme="minorHAnsi" w:hAnsiTheme="minorHAnsi" w:cstheme="minorHAnsi"/>
        <w:b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425" w:rsidRDefault="00E30425">
      <w:r>
        <w:separator/>
      </w:r>
    </w:p>
  </w:footnote>
  <w:footnote w:type="continuationSeparator" w:id="0">
    <w:p w:rsidR="00E30425" w:rsidRDefault="00E30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131" w:rsidRPr="00E10280" w:rsidRDefault="00DC0131" w:rsidP="00CC0B36">
    <w:pPr>
      <w:pStyle w:val="Encabezado"/>
      <w:tabs>
        <w:tab w:val="left" w:pos="4220"/>
      </w:tabs>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131" w:rsidRPr="00E10280" w:rsidRDefault="00DC0131" w:rsidP="00CC0B36">
    <w:pPr>
      <w:pStyle w:val="Encabezado"/>
      <w:tabs>
        <w:tab w:val="left" w:pos="4220"/>
      </w:tabs>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131" w:rsidRPr="00524101" w:rsidRDefault="00DC0131" w:rsidP="00524101">
    <w:pPr>
      <w:pStyle w:val="Encabezado"/>
      <w:jc w:val="right"/>
      <w:rPr>
        <w:rFonts w:asciiTheme="minorHAnsi" w:hAnsiTheme="minorHAnsi" w:cstheme="minorHAnsi"/>
        <w:color w:val="000080"/>
        <w:lang w:val="es-ES"/>
      </w:rPr>
    </w:pPr>
    <w:r w:rsidRPr="006940D2">
      <w:rPr>
        <w:rFonts w:asciiTheme="minorHAnsi" w:hAnsiTheme="minorHAnsi" w:cstheme="minorHAnsi"/>
        <w:noProof/>
        <w:color w:val="000080"/>
        <w:lang w:val="es-ES"/>
      </w:rPr>
      <w:drawing>
        <wp:anchor distT="0" distB="0" distL="114300" distR="114300" simplePos="0" relativeHeight="251659264" behindDoc="0" locked="0" layoutInCell="1" allowOverlap="1">
          <wp:simplePos x="0" y="0"/>
          <wp:positionH relativeFrom="column">
            <wp:posOffset>5454015</wp:posOffset>
          </wp:positionH>
          <wp:positionV relativeFrom="paragraph">
            <wp:posOffset>12700</wp:posOffset>
          </wp:positionV>
          <wp:extent cx="654050" cy="571500"/>
          <wp:effectExtent l="19050" t="0" r="0" b="0"/>
          <wp:wrapThrough wrapText="bothSides">
            <wp:wrapPolygon edited="0">
              <wp:start x="-629" y="0"/>
              <wp:lineTo x="3775" y="11520"/>
              <wp:lineTo x="-629" y="17280"/>
              <wp:lineTo x="-629" y="20160"/>
              <wp:lineTo x="2517" y="20160"/>
              <wp:lineTo x="17616" y="20160"/>
              <wp:lineTo x="20761" y="18720"/>
              <wp:lineTo x="18245" y="11520"/>
              <wp:lineTo x="21390" y="720"/>
              <wp:lineTo x="21390" y="0"/>
              <wp:lineTo x="-629" y="0"/>
            </wp:wrapPolygon>
          </wp:wrapThrough>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 t="23528" r="72433" b="9559"/>
                  <a:stretch>
                    <a:fillRect/>
                  </a:stretch>
                </pic:blipFill>
                <pic:spPr bwMode="auto">
                  <a:xfrm>
                    <a:off x="0" y="0"/>
                    <a:ext cx="654050" cy="571500"/>
                  </a:xfrm>
                  <a:prstGeom prst="rect">
                    <a:avLst/>
                  </a:prstGeom>
                  <a:noFill/>
                  <a:ln>
                    <a:noFill/>
                  </a:ln>
                </pic:spPr>
              </pic:pic>
            </a:graphicData>
          </a:graphic>
        </wp:anchor>
      </w:drawing>
    </w:r>
    <w:r>
      <w:rPr>
        <w:rFonts w:asciiTheme="minorHAnsi" w:hAnsiTheme="minorHAnsi" w:cstheme="minorHAnsi"/>
        <w:color w:val="000080"/>
        <w:lang w:val="es-ES"/>
      </w:rPr>
      <w:t>INFORME ASG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BD14578_"/>
      </v:shape>
    </w:pict>
  </w:numPicBullet>
  <w:numPicBullet w:numPicBulletId="1">
    <w:pict>
      <v:shape id="_x0000_i1029" type="#_x0000_t75" style="width:9.5pt;height:9.5pt" o:bullet="t">
        <v:imagedata r:id="rId2" o:title="BD14582_"/>
      </v:shape>
    </w:pict>
  </w:numPicBullet>
  <w:abstractNum w:abstractNumId="0" w15:restartNumberingAfterBreak="0">
    <w:nsid w:val="FFFFFF82"/>
    <w:multiLevelType w:val="singleLevel"/>
    <w:tmpl w:val="71AC5DF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90AC12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666E19E"/>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157842CA"/>
    <w:multiLevelType w:val="hybridMultilevel"/>
    <w:tmpl w:val="E5CA029C"/>
    <w:lvl w:ilvl="0" w:tplc="10DC131C">
      <w:start w:val="1"/>
      <w:numFmt w:val="decimal"/>
      <w:pStyle w:val="EstiloTtulo24ptNegritaAilIzquierda"/>
      <w:lvlText w:val="%1-"/>
      <w:lvlJc w:val="left"/>
      <w:pPr>
        <w:tabs>
          <w:tab w:val="num" w:pos="170"/>
        </w:tabs>
        <w:ind w:left="454" w:hanging="397"/>
      </w:pPr>
      <w:rPr>
        <w:rFonts w:hint="default"/>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D4D4456"/>
    <w:multiLevelType w:val="hybridMultilevel"/>
    <w:tmpl w:val="5004004E"/>
    <w:lvl w:ilvl="0" w:tplc="72164108">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102404"/>
    <w:multiLevelType w:val="hybridMultilevel"/>
    <w:tmpl w:val="AFAAB836"/>
    <w:lvl w:ilvl="0" w:tplc="7F0E9DEE">
      <w:start w:val="3"/>
      <w:numFmt w:val="bullet"/>
      <w:pStyle w:val="EstiloVerdana11ptSinNegritaJustificado"/>
      <w:lvlText w:val=""/>
      <w:lvlJc w:val="left"/>
      <w:pPr>
        <w:tabs>
          <w:tab w:val="num" w:pos="426"/>
        </w:tabs>
        <w:ind w:left="710"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52038A"/>
    <w:multiLevelType w:val="hybridMultilevel"/>
    <w:tmpl w:val="5FB2C862"/>
    <w:lvl w:ilvl="0" w:tplc="E3667C1A">
      <w:start w:val="1"/>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837255"/>
    <w:multiLevelType w:val="multilevel"/>
    <w:tmpl w:val="D188C8A6"/>
    <w:lvl w:ilvl="0">
      <w:start w:val="1"/>
      <w:numFmt w:val="decimal"/>
      <w:pStyle w:val="Ttulo1"/>
      <w:lvlText w:val="%1"/>
      <w:lvlJc w:val="left"/>
      <w:pPr>
        <w:tabs>
          <w:tab w:val="num" w:pos="715"/>
        </w:tabs>
        <w:ind w:left="715"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436"/>
      </w:pPr>
      <w:rPr>
        <w:rFonts w:ascii="Verdana" w:hAnsi="Verdana" w:hint="default"/>
        <w:sz w:val="20"/>
        <w:szCs w:val="20"/>
      </w:rPr>
    </w:lvl>
    <w:lvl w:ilvl="3">
      <w:start w:val="1"/>
      <w:numFmt w:val="decimal"/>
      <w:pStyle w:val="Ttulo4"/>
      <w:lvlText w:val="%1.%2.%3.%4"/>
      <w:lvlJc w:val="left"/>
      <w:pPr>
        <w:tabs>
          <w:tab w:val="num" w:pos="864"/>
        </w:tabs>
        <w:ind w:left="864" w:hanging="864"/>
      </w:pPr>
      <w:rPr>
        <w:rFonts w:asciiTheme="minorHAnsi" w:hAnsiTheme="minorHAnsi" w:hint="default"/>
        <w:sz w:val="22"/>
        <w:szCs w:val="22"/>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8" w15:restartNumberingAfterBreak="0">
    <w:nsid w:val="4118739D"/>
    <w:multiLevelType w:val="hybridMultilevel"/>
    <w:tmpl w:val="4162A16A"/>
    <w:lvl w:ilvl="0" w:tplc="6EDEA1CA">
      <w:numFmt w:val="bullet"/>
      <w:lvlText w:val="-"/>
      <w:lvlJc w:val="left"/>
      <w:pPr>
        <w:ind w:left="1782" w:hanging="360"/>
      </w:pPr>
      <w:rPr>
        <w:rFonts w:ascii="Calibri" w:eastAsia="Times New Roman" w:hAnsi="Calibri" w:cs="Calibri" w:hint="default"/>
      </w:rPr>
    </w:lvl>
    <w:lvl w:ilvl="1" w:tplc="0C0A0003" w:tentative="1">
      <w:start w:val="1"/>
      <w:numFmt w:val="bullet"/>
      <w:lvlText w:val="o"/>
      <w:lvlJc w:val="left"/>
      <w:pPr>
        <w:ind w:left="2502" w:hanging="360"/>
      </w:pPr>
      <w:rPr>
        <w:rFonts w:ascii="Courier New" w:hAnsi="Courier New" w:cs="Courier New" w:hint="default"/>
      </w:rPr>
    </w:lvl>
    <w:lvl w:ilvl="2" w:tplc="0C0A0005" w:tentative="1">
      <w:start w:val="1"/>
      <w:numFmt w:val="bullet"/>
      <w:lvlText w:val=""/>
      <w:lvlJc w:val="left"/>
      <w:pPr>
        <w:ind w:left="3222" w:hanging="360"/>
      </w:pPr>
      <w:rPr>
        <w:rFonts w:ascii="Wingdings" w:hAnsi="Wingdings" w:hint="default"/>
      </w:rPr>
    </w:lvl>
    <w:lvl w:ilvl="3" w:tplc="0C0A0001" w:tentative="1">
      <w:start w:val="1"/>
      <w:numFmt w:val="bullet"/>
      <w:lvlText w:val=""/>
      <w:lvlJc w:val="left"/>
      <w:pPr>
        <w:ind w:left="3942" w:hanging="360"/>
      </w:pPr>
      <w:rPr>
        <w:rFonts w:ascii="Symbol" w:hAnsi="Symbol" w:hint="default"/>
      </w:rPr>
    </w:lvl>
    <w:lvl w:ilvl="4" w:tplc="0C0A0003" w:tentative="1">
      <w:start w:val="1"/>
      <w:numFmt w:val="bullet"/>
      <w:lvlText w:val="o"/>
      <w:lvlJc w:val="left"/>
      <w:pPr>
        <w:ind w:left="4662" w:hanging="360"/>
      </w:pPr>
      <w:rPr>
        <w:rFonts w:ascii="Courier New" w:hAnsi="Courier New" w:cs="Courier New" w:hint="default"/>
      </w:rPr>
    </w:lvl>
    <w:lvl w:ilvl="5" w:tplc="0C0A0005" w:tentative="1">
      <w:start w:val="1"/>
      <w:numFmt w:val="bullet"/>
      <w:lvlText w:val=""/>
      <w:lvlJc w:val="left"/>
      <w:pPr>
        <w:ind w:left="5382" w:hanging="360"/>
      </w:pPr>
      <w:rPr>
        <w:rFonts w:ascii="Wingdings" w:hAnsi="Wingdings" w:hint="default"/>
      </w:rPr>
    </w:lvl>
    <w:lvl w:ilvl="6" w:tplc="0C0A0001" w:tentative="1">
      <w:start w:val="1"/>
      <w:numFmt w:val="bullet"/>
      <w:lvlText w:val=""/>
      <w:lvlJc w:val="left"/>
      <w:pPr>
        <w:ind w:left="6102" w:hanging="360"/>
      </w:pPr>
      <w:rPr>
        <w:rFonts w:ascii="Symbol" w:hAnsi="Symbol" w:hint="default"/>
      </w:rPr>
    </w:lvl>
    <w:lvl w:ilvl="7" w:tplc="0C0A0003" w:tentative="1">
      <w:start w:val="1"/>
      <w:numFmt w:val="bullet"/>
      <w:lvlText w:val="o"/>
      <w:lvlJc w:val="left"/>
      <w:pPr>
        <w:ind w:left="6822" w:hanging="360"/>
      </w:pPr>
      <w:rPr>
        <w:rFonts w:ascii="Courier New" w:hAnsi="Courier New" w:cs="Courier New" w:hint="default"/>
      </w:rPr>
    </w:lvl>
    <w:lvl w:ilvl="8" w:tplc="0C0A0005" w:tentative="1">
      <w:start w:val="1"/>
      <w:numFmt w:val="bullet"/>
      <w:lvlText w:val=""/>
      <w:lvlJc w:val="left"/>
      <w:pPr>
        <w:ind w:left="7542" w:hanging="360"/>
      </w:pPr>
      <w:rPr>
        <w:rFonts w:ascii="Wingdings" w:hAnsi="Wingdings" w:hint="default"/>
      </w:rPr>
    </w:lvl>
  </w:abstractNum>
  <w:abstractNum w:abstractNumId="9" w15:restartNumberingAfterBreak="0">
    <w:nsid w:val="57550E32"/>
    <w:multiLevelType w:val="multilevel"/>
    <w:tmpl w:val="0BDA1FF2"/>
    <w:styleLink w:val="EstiloConvietasVerdana11ptSinNegrita"/>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rPr>
        <w:rFonts w:ascii="Verdana" w:hAnsi="Verdana"/>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872B50"/>
    <w:multiLevelType w:val="hybridMultilevel"/>
    <w:tmpl w:val="D0608580"/>
    <w:lvl w:ilvl="0" w:tplc="0C0A0001">
      <w:start w:val="1"/>
      <w:numFmt w:val="bullet"/>
      <w:lvlText w:val=""/>
      <w:lvlJc w:val="left"/>
      <w:pPr>
        <w:ind w:left="1174" w:hanging="360"/>
      </w:pPr>
      <w:rPr>
        <w:rFonts w:ascii="Symbol" w:hAnsi="Symbol" w:hint="default"/>
      </w:rPr>
    </w:lvl>
    <w:lvl w:ilvl="1" w:tplc="0C0A0003" w:tentative="1">
      <w:start w:val="1"/>
      <w:numFmt w:val="bullet"/>
      <w:lvlText w:val="o"/>
      <w:lvlJc w:val="left"/>
      <w:pPr>
        <w:ind w:left="1894" w:hanging="360"/>
      </w:pPr>
      <w:rPr>
        <w:rFonts w:ascii="Courier New" w:hAnsi="Courier New" w:cs="Courier New" w:hint="default"/>
      </w:rPr>
    </w:lvl>
    <w:lvl w:ilvl="2" w:tplc="0C0A0005" w:tentative="1">
      <w:start w:val="1"/>
      <w:numFmt w:val="bullet"/>
      <w:lvlText w:val=""/>
      <w:lvlJc w:val="left"/>
      <w:pPr>
        <w:ind w:left="2614" w:hanging="360"/>
      </w:pPr>
      <w:rPr>
        <w:rFonts w:ascii="Wingdings" w:hAnsi="Wingdings" w:hint="default"/>
      </w:rPr>
    </w:lvl>
    <w:lvl w:ilvl="3" w:tplc="0C0A0001" w:tentative="1">
      <w:start w:val="1"/>
      <w:numFmt w:val="bullet"/>
      <w:lvlText w:val=""/>
      <w:lvlJc w:val="left"/>
      <w:pPr>
        <w:ind w:left="3334" w:hanging="360"/>
      </w:pPr>
      <w:rPr>
        <w:rFonts w:ascii="Symbol" w:hAnsi="Symbol" w:hint="default"/>
      </w:rPr>
    </w:lvl>
    <w:lvl w:ilvl="4" w:tplc="0C0A0003" w:tentative="1">
      <w:start w:val="1"/>
      <w:numFmt w:val="bullet"/>
      <w:lvlText w:val="o"/>
      <w:lvlJc w:val="left"/>
      <w:pPr>
        <w:ind w:left="4054" w:hanging="360"/>
      </w:pPr>
      <w:rPr>
        <w:rFonts w:ascii="Courier New" w:hAnsi="Courier New" w:cs="Courier New" w:hint="default"/>
      </w:rPr>
    </w:lvl>
    <w:lvl w:ilvl="5" w:tplc="0C0A0005" w:tentative="1">
      <w:start w:val="1"/>
      <w:numFmt w:val="bullet"/>
      <w:lvlText w:val=""/>
      <w:lvlJc w:val="left"/>
      <w:pPr>
        <w:ind w:left="4774" w:hanging="360"/>
      </w:pPr>
      <w:rPr>
        <w:rFonts w:ascii="Wingdings" w:hAnsi="Wingdings" w:hint="default"/>
      </w:rPr>
    </w:lvl>
    <w:lvl w:ilvl="6" w:tplc="0C0A0001" w:tentative="1">
      <w:start w:val="1"/>
      <w:numFmt w:val="bullet"/>
      <w:lvlText w:val=""/>
      <w:lvlJc w:val="left"/>
      <w:pPr>
        <w:ind w:left="5494" w:hanging="360"/>
      </w:pPr>
      <w:rPr>
        <w:rFonts w:ascii="Symbol" w:hAnsi="Symbol" w:hint="default"/>
      </w:rPr>
    </w:lvl>
    <w:lvl w:ilvl="7" w:tplc="0C0A0003" w:tentative="1">
      <w:start w:val="1"/>
      <w:numFmt w:val="bullet"/>
      <w:lvlText w:val="o"/>
      <w:lvlJc w:val="left"/>
      <w:pPr>
        <w:ind w:left="6214" w:hanging="360"/>
      </w:pPr>
      <w:rPr>
        <w:rFonts w:ascii="Courier New" w:hAnsi="Courier New" w:cs="Courier New" w:hint="default"/>
      </w:rPr>
    </w:lvl>
    <w:lvl w:ilvl="8" w:tplc="0C0A0005" w:tentative="1">
      <w:start w:val="1"/>
      <w:numFmt w:val="bullet"/>
      <w:lvlText w:val=""/>
      <w:lvlJc w:val="left"/>
      <w:pPr>
        <w:ind w:left="6934" w:hanging="360"/>
      </w:pPr>
      <w:rPr>
        <w:rFonts w:ascii="Wingdings" w:hAnsi="Wingdings" w:hint="default"/>
      </w:rPr>
    </w:lvl>
  </w:abstractNum>
  <w:abstractNum w:abstractNumId="11" w15:restartNumberingAfterBreak="0">
    <w:nsid w:val="5AFF4042"/>
    <w:multiLevelType w:val="hybridMultilevel"/>
    <w:tmpl w:val="E1DC47CA"/>
    <w:lvl w:ilvl="0" w:tplc="5218D9F8">
      <w:start w:val="1"/>
      <w:numFmt w:val="decimal"/>
      <w:lvlText w:val="%1-"/>
      <w:lvlJc w:val="left"/>
      <w:pPr>
        <w:tabs>
          <w:tab w:val="num" w:pos="907"/>
        </w:tabs>
        <w:ind w:left="964" w:hanging="510"/>
      </w:pPr>
      <w:rPr>
        <w:rFonts w:hint="default"/>
      </w:rPr>
    </w:lvl>
    <w:lvl w:ilvl="1" w:tplc="CDE087E6">
      <w:start w:val="1"/>
      <w:numFmt w:val="bullet"/>
      <w:lvlText w:val=""/>
      <w:lvlPicBulletId w:val="0"/>
      <w:lvlJc w:val="left"/>
      <w:pPr>
        <w:tabs>
          <w:tab w:val="num" w:pos="454"/>
        </w:tabs>
        <w:ind w:left="567" w:hanging="397"/>
      </w:pPr>
      <w:rPr>
        <w:rFonts w:ascii="Symbol" w:hAnsi="Symbol" w:cs="Times New Roman" w:hint="default"/>
        <w:color w:val="auto"/>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67B318A0"/>
    <w:multiLevelType w:val="hybridMultilevel"/>
    <w:tmpl w:val="B260A90C"/>
    <w:lvl w:ilvl="0" w:tplc="5218D9F8">
      <w:start w:val="1"/>
      <w:numFmt w:val="decimal"/>
      <w:lvlText w:val="%1-"/>
      <w:lvlJc w:val="left"/>
      <w:pPr>
        <w:tabs>
          <w:tab w:val="num" w:pos="907"/>
        </w:tabs>
        <w:ind w:left="964" w:hanging="510"/>
      </w:pPr>
      <w:rPr>
        <w:rFonts w:hint="default"/>
      </w:rPr>
    </w:lvl>
    <w:lvl w:ilvl="1" w:tplc="303CE610">
      <w:start w:val="1"/>
      <w:numFmt w:val="bullet"/>
      <w:lvlText w:val=""/>
      <w:lvlPicBulletId w:val="1"/>
      <w:lvlJc w:val="left"/>
      <w:pPr>
        <w:tabs>
          <w:tab w:val="num" w:pos="567"/>
        </w:tabs>
        <w:ind w:left="0" w:firstLine="567"/>
      </w:pPr>
      <w:rPr>
        <w:rFonts w:ascii="Symbol" w:hAnsi="Symbol" w:cs="Times New Roman" w:hint="default"/>
        <w:color w:val="auto"/>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7CCB3F5D"/>
    <w:multiLevelType w:val="hybridMultilevel"/>
    <w:tmpl w:val="0DAA8D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
  </w:num>
  <w:num w:numId="5">
    <w:abstractNumId w:val="3"/>
  </w:num>
  <w:num w:numId="6">
    <w:abstractNumId w:val="0"/>
  </w:num>
  <w:num w:numId="7">
    <w:abstractNumId w:val="2"/>
  </w:num>
  <w:num w:numId="8">
    <w:abstractNumId w:val="4"/>
  </w:num>
  <w:num w:numId="9">
    <w:abstractNumId w:val="11"/>
  </w:num>
  <w:num w:numId="10">
    <w:abstractNumId w:val="12"/>
  </w:num>
  <w:num w:numId="11">
    <w:abstractNumId w:val="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fillcolor="white">
      <v:fill color="white"/>
      <o:colormru v:ext="edit" colors="#f3f3f3,#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FC"/>
    <w:rsid w:val="000002FB"/>
    <w:rsid w:val="00001645"/>
    <w:rsid w:val="00001CE4"/>
    <w:rsid w:val="0000200C"/>
    <w:rsid w:val="0000391F"/>
    <w:rsid w:val="000041DE"/>
    <w:rsid w:val="0000449C"/>
    <w:rsid w:val="000044FC"/>
    <w:rsid w:val="00005FD6"/>
    <w:rsid w:val="00006E18"/>
    <w:rsid w:val="00007545"/>
    <w:rsid w:val="00007607"/>
    <w:rsid w:val="00007789"/>
    <w:rsid w:val="00007DDB"/>
    <w:rsid w:val="0001051B"/>
    <w:rsid w:val="000106EB"/>
    <w:rsid w:val="00010BA3"/>
    <w:rsid w:val="00010FC6"/>
    <w:rsid w:val="000145E3"/>
    <w:rsid w:val="00014AD2"/>
    <w:rsid w:val="000153A3"/>
    <w:rsid w:val="00015810"/>
    <w:rsid w:val="00015C88"/>
    <w:rsid w:val="000201C8"/>
    <w:rsid w:val="00021383"/>
    <w:rsid w:val="00021988"/>
    <w:rsid w:val="0002359C"/>
    <w:rsid w:val="00027812"/>
    <w:rsid w:val="00027934"/>
    <w:rsid w:val="00027FF1"/>
    <w:rsid w:val="00030F5E"/>
    <w:rsid w:val="00031722"/>
    <w:rsid w:val="00032300"/>
    <w:rsid w:val="00032E32"/>
    <w:rsid w:val="000334E1"/>
    <w:rsid w:val="0003421D"/>
    <w:rsid w:val="00034C84"/>
    <w:rsid w:val="00034CDA"/>
    <w:rsid w:val="000359A6"/>
    <w:rsid w:val="000367CE"/>
    <w:rsid w:val="00043454"/>
    <w:rsid w:val="00044AD2"/>
    <w:rsid w:val="0004619C"/>
    <w:rsid w:val="00046692"/>
    <w:rsid w:val="0004705F"/>
    <w:rsid w:val="00047EDE"/>
    <w:rsid w:val="00052280"/>
    <w:rsid w:val="000535F6"/>
    <w:rsid w:val="00053C0F"/>
    <w:rsid w:val="00054FB2"/>
    <w:rsid w:val="00056686"/>
    <w:rsid w:val="00056FA3"/>
    <w:rsid w:val="000610A2"/>
    <w:rsid w:val="00062092"/>
    <w:rsid w:val="00063100"/>
    <w:rsid w:val="00063563"/>
    <w:rsid w:val="00064509"/>
    <w:rsid w:val="000648B8"/>
    <w:rsid w:val="00065BC1"/>
    <w:rsid w:val="0006616E"/>
    <w:rsid w:val="00070BAD"/>
    <w:rsid w:val="0007403E"/>
    <w:rsid w:val="000754C8"/>
    <w:rsid w:val="000762F4"/>
    <w:rsid w:val="000764DC"/>
    <w:rsid w:val="00076DD3"/>
    <w:rsid w:val="00081091"/>
    <w:rsid w:val="00081EB4"/>
    <w:rsid w:val="00084E86"/>
    <w:rsid w:val="000859F2"/>
    <w:rsid w:val="00086382"/>
    <w:rsid w:val="00087318"/>
    <w:rsid w:val="000902F3"/>
    <w:rsid w:val="000903CB"/>
    <w:rsid w:val="00091C47"/>
    <w:rsid w:val="00092F26"/>
    <w:rsid w:val="00093998"/>
    <w:rsid w:val="0009414E"/>
    <w:rsid w:val="00095D20"/>
    <w:rsid w:val="00095E4C"/>
    <w:rsid w:val="00097046"/>
    <w:rsid w:val="00097717"/>
    <w:rsid w:val="000A092C"/>
    <w:rsid w:val="000A2B52"/>
    <w:rsid w:val="000A39B6"/>
    <w:rsid w:val="000A4223"/>
    <w:rsid w:val="000A50BA"/>
    <w:rsid w:val="000A6A60"/>
    <w:rsid w:val="000A76D8"/>
    <w:rsid w:val="000A7C11"/>
    <w:rsid w:val="000B12CF"/>
    <w:rsid w:val="000B1F02"/>
    <w:rsid w:val="000B2463"/>
    <w:rsid w:val="000B414B"/>
    <w:rsid w:val="000B4572"/>
    <w:rsid w:val="000B5454"/>
    <w:rsid w:val="000B616F"/>
    <w:rsid w:val="000B67C5"/>
    <w:rsid w:val="000B72B4"/>
    <w:rsid w:val="000C0781"/>
    <w:rsid w:val="000C0CE6"/>
    <w:rsid w:val="000C297F"/>
    <w:rsid w:val="000C3098"/>
    <w:rsid w:val="000C45D9"/>
    <w:rsid w:val="000C492B"/>
    <w:rsid w:val="000C76F0"/>
    <w:rsid w:val="000D3104"/>
    <w:rsid w:val="000D32CA"/>
    <w:rsid w:val="000D3640"/>
    <w:rsid w:val="000D3B9F"/>
    <w:rsid w:val="000D4AE9"/>
    <w:rsid w:val="000D6226"/>
    <w:rsid w:val="000D6297"/>
    <w:rsid w:val="000D6937"/>
    <w:rsid w:val="000D6944"/>
    <w:rsid w:val="000D6ADF"/>
    <w:rsid w:val="000D785D"/>
    <w:rsid w:val="000E03A9"/>
    <w:rsid w:val="000E0E90"/>
    <w:rsid w:val="000E1DD3"/>
    <w:rsid w:val="000E442C"/>
    <w:rsid w:val="000E48F1"/>
    <w:rsid w:val="000E65CC"/>
    <w:rsid w:val="000F0D74"/>
    <w:rsid w:val="000F16A8"/>
    <w:rsid w:val="000F3D22"/>
    <w:rsid w:val="000F5538"/>
    <w:rsid w:val="000F6073"/>
    <w:rsid w:val="000F661F"/>
    <w:rsid w:val="000F6922"/>
    <w:rsid w:val="000F6BB7"/>
    <w:rsid w:val="000F6E2F"/>
    <w:rsid w:val="000F6F7F"/>
    <w:rsid w:val="00100239"/>
    <w:rsid w:val="00103A8B"/>
    <w:rsid w:val="00103BF1"/>
    <w:rsid w:val="0010415B"/>
    <w:rsid w:val="001052FA"/>
    <w:rsid w:val="00105F85"/>
    <w:rsid w:val="00111C05"/>
    <w:rsid w:val="00114416"/>
    <w:rsid w:val="00114DF1"/>
    <w:rsid w:val="00116C5D"/>
    <w:rsid w:val="00120F7C"/>
    <w:rsid w:val="00120FC6"/>
    <w:rsid w:val="00121876"/>
    <w:rsid w:val="001228E5"/>
    <w:rsid w:val="00123065"/>
    <w:rsid w:val="00123213"/>
    <w:rsid w:val="00123C51"/>
    <w:rsid w:val="001243FF"/>
    <w:rsid w:val="0012581B"/>
    <w:rsid w:val="0012778A"/>
    <w:rsid w:val="0013054E"/>
    <w:rsid w:val="00131373"/>
    <w:rsid w:val="00131B83"/>
    <w:rsid w:val="0013279C"/>
    <w:rsid w:val="001336D7"/>
    <w:rsid w:val="00133ABD"/>
    <w:rsid w:val="00134FD3"/>
    <w:rsid w:val="00135787"/>
    <w:rsid w:val="00135A79"/>
    <w:rsid w:val="001362BF"/>
    <w:rsid w:val="001366A5"/>
    <w:rsid w:val="00137BBC"/>
    <w:rsid w:val="00140B89"/>
    <w:rsid w:val="00141A1D"/>
    <w:rsid w:val="00142811"/>
    <w:rsid w:val="00142A0C"/>
    <w:rsid w:val="001431F7"/>
    <w:rsid w:val="00144200"/>
    <w:rsid w:val="00144FA7"/>
    <w:rsid w:val="0014644E"/>
    <w:rsid w:val="00146BA2"/>
    <w:rsid w:val="00150446"/>
    <w:rsid w:val="00153194"/>
    <w:rsid w:val="00155757"/>
    <w:rsid w:val="00157966"/>
    <w:rsid w:val="00157B48"/>
    <w:rsid w:val="00157BA8"/>
    <w:rsid w:val="00160707"/>
    <w:rsid w:val="00161105"/>
    <w:rsid w:val="00161D34"/>
    <w:rsid w:val="00161EE0"/>
    <w:rsid w:val="00162DA4"/>
    <w:rsid w:val="00164009"/>
    <w:rsid w:val="0016427C"/>
    <w:rsid w:val="001650F0"/>
    <w:rsid w:val="001659C4"/>
    <w:rsid w:val="0016717F"/>
    <w:rsid w:val="00167D8B"/>
    <w:rsid w:val="00167E6D"/>
    <w:rsid w:val="00171664"/>
    <w:rsid w:val="00172619"/>
    <w:rsid w:val="001754DE"/>
    <w:rsid w:val="00175BA0"/>
    <w:rsid w:val="00177941"/>
    <w:rsid w:val="00182190"/>
    <w:rsid w:val="0018251E"/>
    <w:rsid w:val="00184FBB"/>
    <w:rsid w:val="001859F3"/>
    <w:rsid w:val="00185A40"/>
    <w:rsid w:val="00185EA7"/>
    <w:rsid w:val="00185F65"/>
    <w:rsid w:val="001860B8"/>
    <w:rsid w:val="0018638F"/>
    <w:rsid w:val="0018686B"/>
    <w:rsid w:val="0019111C"/>
    <w:rsid w:val="001913E6"/>
    <w:rsid w:val="00193B36"/>
    <w:rsid w:val="001945A3"/>
    <w:rsid w:val="001945F7"/>
    <w:rsid w:val="00196204"/>
    <w:rsid w:val="001A06EB"/>
    <w:rsid w:val="001A09F4"/>
    <w:rsid w:val="001A122F"/>
    <w:rsid w:val="001A167E"/>
    <w:rsid w:val="001A1B24"/>
    <w:rsid w:val="001A1FFF"/>
    <w:rsid w:val="001A2124"/>
    <w:rsid w:val="001A2360"/>
    <w:rsid w:val="001A2D72"/>
    <w:rsid w:val="001A3235"/>
    <w:rsid w:val="001A37FE"/>
    <w:rsid w:val="001A3B15"/>
    <w:rsid w:val="001A4C3F"/>
    <w:rsid w:val="001A55D7"/>
    <w:rsid w:val="001A636C"/>
    <w:rsid w:val="001B226E"/>
    <w:rsid w:val="001B2CEE"/>
    <w:rsid w:val="001C3BF1"/>
    <w:rsid w:val="001C3D71"/>
    <w:rsid w:val="001C43C8"/>
    <w:rsid w:val="001C4AE8"/>
    <w:rsid w:val="001C4BF3"/>
    <w:rsid w:val="001C5750"/>
    <w:rsid w:val="001C5862"/>
    <w:rsid w:val="001C5FEE"/>
    <w:rsid w:val="001C7016"/>
    <w:rsid w:val="001D04EA"/>
    <w:rsid w:val="001D09A9"/>
    <w:rsid w:val="001D0AFA"/>
    <w:rsid w:val="001D3107"/>
    <w:rsid w:val="001D381E"/>
    <w:rsid w:val="001D3BCB"/>
    <w:rsid w:val="001D3C34"/>
    <w:rsid w:val="001D4A92"/>
    <w:rsid w:val="001D5364"/>
    <w:rsid w:val="001D66A6"/>
    <w:rsid w:val="001D791D"/>
    <w:rsid w:val="001E0E6F"/>
    <w:rsid w:val="001E1220"/>
    <w:rsid w:val="001E49D7"/>
    <w:rsid w:val="001E4FC7"/>
    <w:rsid w:val="001E5C75"/>
    <w:rsid w:val="001E6903"/>
    <w:rsid w:val="001E794F"/>
    <w:rsid w:val="001F0D0D"/>
    <w:rsid w:val="001F21A8"/>
    <w:rsid w:val="001F2685"/>
    <w:rsid w:val="001F2DEC"/>
    <w:rsid w:val="001F351B"/>
    <w:rsid w:val="001F4B2B"/>
    <w:rsid w:val="001F60E0"/>
    <w:rsid w:val="001F67A4"/>
    <w:rsid w:val="001F71C4"/>
    <w:rsid w:val="001F7A83"/>
    <w:rsid w:val="001F7E06"/>
    <w:rsid w:val="00202673"/>
    <w:rsid w:val="00202B76"/>
    <w:rsid w:val="0020394B"/>
    <w:rsid w:val="002054BB"/>
    <w:rsid w:val="002062B3"/>
    <w:rsid w:val="002062EA"/>
    <w:rsid w:val="00207AE0"/>
    <w:rsid w:val="00210D6F"/>
    <w:rsid w:val="00212808"/>
    <w:rsid w:val="0021318B"/>
    <w:rsid w:val="0021404B"/>
    <w:rsid w:val="00214763"/>
    <w:rsid w:val="00215D2C"/>
    <w:rsid w:val="002165D9"/>
    <w:rsid w:val="00216A1D"/>
    <w:rsid w:val="00217893"/>
    <w:rsid w:val="00220F16"/>
    <w:rsid w:val="0022104F"/>
    <w:rsid w:val="002219D9"/>
    <w:rsid w:val="00222EDA"/>
    <w:rsid w:val="002230DB"/>
    <w:rsid w:val="0022465A"/>
    <w:rsid w:val="00227B39"/>
    <w:rsid w:val="00227F6C"/>
    <w:rsid w:val="002322F0"/>
    <w:rsid w:val="00232B0C"/>
    <w:rsid w:val="00233333"/>
    <w:rsid w:val="0023441C"/>
    <w:rsid w:val="002345C8"/>
    <w:rsid w:val="00235EB2"/>
    <w:rsid w:val="002361F4"/>
    <w:rsid w:val="00237430"/>
    <w:rsid w:val="002406E7"/>
    <w:rsid w:val="00242CBA"/>
    <w:rsid w:val="0024402B"/>
    <w:rsid w:val="00244D75"/>
    <w:rsid w:val="002453A5"/>
    <w:rsid w:val="002466B1"/>
    <w:rsid w:val="00246802"/>
    <w:rsid w:val="00246CCE"/>
    <w:rsid w:val="00247AE6"/>
    <w:rsid w:val="002527C9"/>
    <w:rsid w:val="0025359C"/>
    <w:rsid w:val="002536BD"/>
    <w:rsid w:val="0025426D"/>
    <w:rsid w:val="00254C81"/>
    <w:rsid w:val="0025542B"/>
    <w:rsid w:val="0025657E"/>
    <w:rsid w:val="0025763F"/>
    <w:rsid w:val="00260F14"/>
    <w:rsid w:val="00262559"/>
    <w:rsid w:val="00265315"/>
    <w:rsid w:val="00265E2B"/>
    <w:rsid w:val="00267238"/>
    <w:rsid w:val="00267B9C"/>
    <w:rsid w:val="00267C19"/>
    <w:rsid w:val="00267FDD"/>
    <w:rsid w:val="00272012"/>
    <w:rsid w:val="0027236A"/>
    <w:rsid w:val="00272C5A"/>
    <w:rsid w:val="00273446"/>
    <w:rsid w:val="00273738"/>
    <w:rsid w:val="00274505"/>
    <w:rsid w:val="00274C3A"/>
    <w:rsid w:val="002754A2"/>
    <w:rsid w:val="0027581C"/>
    <w:rsid w:val="00275970"/>
    <w:rsid w:val="0027600B"/>
    <w:rsid w:val="0027654A"/>
    <w:rsid w:val="0027706D"/>
    <w:rsid w:val="00280FF2"/>
    <w:rsid w:val="00281A32"/>
    <w:rsid w:val="0028219B"/>
    <w:rsid w:val="00282A32"/>
    <w:rsid w:val="002837EE"/>
    <w:rsid w:val="00284038"/>
    <w:rsid w:val="002841AA"/>
    <w:rsid w:val="00286AFC"/>
    <w:rsid w:val="00287CEE"/>
    <w:rsid w:val="00290236"/>
    <w:rsid w:val="00291BC0"/>
    <w:rsid w:val="00291E84"/>
    <w:rsid w:val="002923E4"/>
    <w:rsid w:val="00294D46"/>
    <w:rsid w:val="00295250"/>
    <w:rsid w:val="00297D41"/>
    <w:rsid w:val="002A0429"/>
    <w:rsid w:val="002A2D2E"/>
    <w:rsid w:val="002A32A9"/>
    <w:rsid w:val="002A33C2"/>
    <w:rsid w:val="002A3D33"/>
    <w:rsid w:val="002A3F58"/>
    <w:rsid w:val="002A4757"/>
    <w:rsid w:val="002A63D2"/>
    <w:rsid w:val="002A6903"/>
    <w:rsid w:val="002A7812"/>
    <w:rsid w:val="002A7C58"/>
    <w:rsid w:val="002B469A"/>
    <w:rsid w:val="002B5F56"/>
    <w:rsid w:val="002B6324"/>
    <w:rsid w:val="002B64D0"/>
    <w:rsid w:val="002B75EA"/>
    <w:rsid w:val="002B7E5E"/>
    <w:rsid w:val="002B7EC9"/>
    <w:rsid w:val="002C0272"/>
    <w:rsid w:val="002C1D8C"/>
    <w:rsid w:val="002C3223"/>
    <w:rsid w:val="002C3237"/>
    <w:rsid w:val="002C352B"/>
    <w:rsid w:val="002C3DEE"/>
    <w:rsid w:val="002C4414"/>
    <w:rsid w:val="002C4972"/>
    <w:rsid w:val="002C49FB"/>
    <w:rsid w:val="002C6068"/>
    <w:rsid w:val="002C64B3"/>
    <w:rsid w:val="002C6ABF"/>
    <w:rsid w:val="002D0173"/>
    <w:rsid w:val="002D077C"/>
    <w:rsid w:val="002D66CE"/>
    <w:rsid w:val="002D758D"/>
    <w:rsid w:val="002E1367"/>
    <w:rsid w:val="002E14AA"/>
    <w:rsid w:val="002E24B2"/>
    <w:rsid w:val="002E281C"/>
    <w:rsid w:val="002E282B"/>
    <w:rsid w:val="002E2BBE"/>
    <w:rsid w:val="002E30D1"/>
    <w:rsid w:val="002E48A9"/>
    <w:rsid w:val="002E5C89"/>
    <w:rsid w:val="002E6217"/>
    <w:rsid w:val="002E627C"/>
    <w:rsid w:val="002E6D65"/>
    <w:rsid w:val="002E70EB"/>
    <w:rsid w:val="002E78C7"/>
    <w:rsid w:val="002E7EAD"/>
    <w:rsid w:val="002F06B7"/>
    <w:rsid w:val="002F1C84"/>
    <w:rsid w:val="002F35CD"/>
    <w:rsid w:val="002F37C5"/>
    <w:rsid w:val="002F3F02"/>
    <w:rsid w:val="002F3FAA"/>
    <w:rsid w:val="002F46B0"/>
    <w:rsid w:val="002F6B34"/>
    <w:rsid w:val="002F6DEE"/>
    <w:rsid w:val="002F74D4"/>
    <w:rsid w:val="003015CD"/>
    <w:rsid w:val="003018B2"/>
    <w:rsid w:val="0030409F"/>
    <w:rsid w:val="0030483D"/>
    <w:rsid w:val="00305283"/>
    <w:rsid w:val="00305D0C"/>
    <w:rsid w:val="00306A73"/>
    <w:rsid w:val="00306D3B"/>
    <w:rsid w:val="00307718"/>
    <w:rsid w:val="0031028A"/>
    <w:rsid w:val="00310AFB"/>
    <w:rsid w:val="00311DB4"/>
    <w:rsid w:val="003133FF"/>
    <w:rsid w:val="0031355B"/>
    <w:rsid w:val="00314FD2"/>
    <w:rsid w:val="003153A1"/>
    <w:rsid w:val="003155B9"/>
    <w:rsid w:val="00315BD8"/>
    <w:rsid w:val="0031654D"/>
    <w:rsid w:val="003171F2"/>
    <w:rsid w:val="003202FE"/>
    <w:rsid w:val="003208AA"/>
    <w:rsid w:val="00323E6E"/>
    <w:rsid w:val="00324B3C"/>
    <w:rsid w:val="00325610"/>
    <w:rsid w:val="0032720E"/>
    <w:rsid w:val="003303E8"/>
    <w:rsid w:val="0033051E"/>
    <w:rsid w:val="00331410"/>
    <w:rsid w:val="003321CE"/>
    <w:rsid w:val="00332B76"/>
    <w:rsid w:val="003333EF"/>
    <w:rsid w:val="003339D0"/>
    <w:rsid w:val="0033434E"/>
    <w:rsid w:val="00334FB6"/>
    <w:rsid w:val="003352CF"/>
    <w:rsid w:val="003352F3"/>
    <w:rsid w:val="00335EDA"/>
    <w:rsid w:val="00340012"/>
    <w:rsid w:val="003403A0"/>
    <w:rsid w:val="00341358"/>
    <w:rsid w:val="003415CA"/>
    <w:rsid w:val="0034234E"/>
    <w:rsid w:val="003432B2"/>
    <w:rsid w:val="00344CB7"/>
    <w:rsid w:val="00350CDF"/>
    <w:rsid w:val="0035142E"/>
    <w:rsid w:val="0035191D"/>
    <w:rsid w:val="0035205E"/>
    <w:rsid w:val="00353415"/>
    <w:rsid w:val="0035393A"/>
    <w:rsid w:val="00354A53"/>
    <w:rsid w:val="0035688A"/>
    <w:rsid w:val="003578A6"/>
    <w:rsid w:val="0036185C"/>
    <w:rsid w:val="00363CDF"/>
    <w:rsid w:val="00363F7C"/>
    <w:rsid w:val="00365AF7"/>
    <w:rsid w:val="00365D08"/>
    <w:rsid w:val="00370A3C"/>
    <w:rsid w:val="00371715"/>
    <w:rsid w:val="00372C19"/>
    <w:rsid w:val="00373CC4"/>
    <w:rsid w:val="0037489D"/>
    <w:rsid w:val="00374BF7"/>
    <w:rsid w:val="00374E9E"/>
    <w:rsid w:val="0037536C"/>
    <w:rsid w:val="003765E7"/>
    <w:rsid w:val="00380737"/>
    <w:rsid w:val="003808F9"/>
    <w:rsid w:val="00381324"/>
    <w:rsid w:val="0038163A"/>
    <w:rsid w:val="00382B96"/>
    <w:rsid w:val="00383482"/>
    <w:rsid w:val="00384465"/>
    <w:rsid w:val="00385500"/>
    <w:rsid w:val="00385E77"/>
    <w:rsid w:val="003866AC"/>
    <w:rsid w:val="00387B57"/>
    <w:rsid w:val="003908C9"/>
    <w:rsid w:val="00391363"/>
    <w:rsid w:val="003919A1"/>
    <w:rsid w:val="00394240"/>
    <w:rsid w:val="00394D77"/>
    <w:rsid w:val="0039525A"/>
    <w:rsid w:val="0039570C"/>
    <w:rsid w:val="003965F1"/>
    <w:rsid w:val="003978A1"/>
    <w:rsid w:val="003A0681"/>
    <w:rsid w:val="003A09BB"/>
    <w:rsid w:val="003A2B59"/>
    <w:rsid w:val="003A51F5"/>
    <w:rsid w:val="003A5756"/>
    <w:rsid w:val="003A6D86"/>
    <w:rsid w:val="003A74DB"/>
    <w:rsid w:val="003B02E6"/>
    <w:rsid w:val="003B1977"/>
    <w:rsid w:val="003B289D"/>
    <w:rsid w:val="003B2EBA"/>
    <w:rsid w:val="003B3035"/>
    <w:rsid w:val="003B331B"/>
    <w:rsid w:val="003B3FD2"/>
    <w:rsid w:val="003B6576"/>
    <w:rsid w:val="003C01C1"/>
    <w:rsid w:val="003C0F22"/>
    <w:rsid w:val="003C19E5"/>
    <w:rsid w:val="003C1A16"/>
    <w:rsid w:val="003C38A9"/>
    <w:rsid w:val="003C3C87"/>
    <w:rsid w:val="003C4465"/>
    <w:rsid w:val="003C44EA"/>
    <w:rsid w:val="003C4865"/>
    <w:rsid w:val="003C6768"/>
    <w:rsid w:val="003C6B49"/>
    <w:rsid w:val="003C6DD1"/>
    <w:rsid w:val="003D11F4"/>
    <w:rsid w:val="003D1651"/>
    <w:rsid w:val="003D3ADB"/>
    <w:rsid w:val="003D49C0"/>
    <w:rsid w:val="003D4D7D"/>
    <w:rsid w:val="003D531A"/>
    <w:rsid w:val="003D56AF"/>
    <w:rsid w:val="003D5D15"/>
    <w:rsid w:val="003D701E"/>
    <w:rsid w:val="003D72E6"/>
    <w:rsid w:val="003E0450"/>
    <w:rsid w:val="003E3B73"/>
    <w:rsid w:val="003E4029"/>
    <w:rsid w:val="003E42C9"/>
    <w:rsid w:val="003E55D2"/>
    <w:rsid w:val="003E7990"/>
    <w:rsid w:val="003F1196"/>
    <w:rsid w:val="003F203C"/>
    <w:rsid w:val="003F35CB"/>
    <w:rsid w:val="003F3908"/>
    <w:rsid w:val="003F4182"/>
    <w:rsid w:val="003F4DF3"/>
    <w:rsid w:val="003F500E"/>
    <w:rsid w:val="003F711D"/>
    <w:rsid w:val="003F7135"/>
    <w:rsid w:val="003F79F3"/>
    <w:rsid w:val="00400488"/>
    <w:rsid w:val="004008F6"/>
    <w:rsid w:val="004018FB"/>
    <w:rsid w:val="004025D8"/>
    <w:rsid w:val="00404FB7"/>
    <w:rsid w:val="0040576C"/>
    <w:rsid w:val="004070B0"/>
    <w:rsid w:val="00407C7F"/>
    <w:rsid w:val="00410902"/>
    <w:rsid w:val="00410E5B"/>
    <w:rsid w:val="0041114F"/>
    <w:rsid w:val="004111BE"/>
    <w:rsid w:val="00411237"/>
    <w:rsid w:val="00411693"/>
    <w:rsid w:val="00411B10"/>
    <w:rsid w:val="00411E2C"/>
    <w:rsid w:val="00412079"/>
    <w:rsid w:val="00412A9B"/>
    <w:rsid w:val="00414488"/>
    <w:rsid w:val="004146F5"/>
    <w:rsid w:val="00415747"/>
    <w:rsid w:val="00415C4F"/>
    <w:rsid w:val="00415C74"/>
    <w:rsid w:val="00415F30"/>
    <w:rsid w:val="00416850"/>
    <w:rsid w:val="00416EA9"/>
    <w:rsid w:val="004170DD"/>
    <w:rsid w:val="0041746A"/>
    <w:rsid w:val="00421AB5"/>
    <w:rsid w:val="0042313D"/>
    <w:rsid w:val="00424088"/>
    <w:rsid w:val="004246F1"/>
    <w:rsid w:val="00424844"/>
    <w:rsid w:val="00425050"/>
    <w:rsid w:val="0042571D"/>
    <w:rsid w:val="00425815"/>
    <w:rsid w:val="00425C2D"/>
    <w:rsid w:val="00425F1F"/>
    <w:rsid w:val="004266F0"/>
    <w:rsid w:val="00427882"/>
    <w:rsid w:val="00430842"/>
    <w:rsid w:val="00431CF8"/>
    <w:rsid w:val="00434DC9"/>
    <w:rsid w:val="00435E7B"/>
    <w:rsid w:val="004363EC"/>
    <w:rsid w:val="004366D8"/>
    <w:rsid w:val="004372AD"/>
    <w:rsid w:val="00437350"/>
    <w:rsid w:val="004377E1"/>
    <w:rsid w:val="00441AFB"/>
    <w:rsid w:val="004422C4"/>
    <w:rsid w:val="00443B12"/>
    <w:rsid w:val="004458CB"/>
    <w:rsid w:val="00445E53"/>
    <w:rsid w:val="00446E94"/>
    <w:rsid w:val="004475AC"/>
    <w:rsid w:val="00447E14"/>
    <w:rsid w:val="00450352"/>
    <w:rsid w:val="004518BA"/>
    <w:rsid w:val="00451A1D"/>
    <w:rsid w:val="00452147"/>
    <w:rsid w:val="004547AB"/>
    <w:rsid w:val="00456882"/>
    <w:rsid w:val="00456BE8"/>
    <w:rsid w:val="00457BD5"/>
    <w:rsid w:val="004624E3"/>
    <w:rsid w:val="00462813"/>
    <w:rsid w:val="004630CC"/>
    <w:rsid w:val="00463225"/>
    <w:rsid w:val="004637D3"/>
    <w:rsid w:val="004639E9"/>
    <w:rsid w:val="00463C02"/>
    <w:rsid w:val="00463E0D"/>
    <w:rsid w:val="00464004"/>
    <w:rsid w:val="00464274"/>
    <w:rsid w:val="00467E6F"/>
    <w:rsid w:val="004713EB"/>
    <w:rsid w:val="00471EE7"/>
    <w:rsid w:val="00474134"/>
    <w:rsid w:val="00474468"/>
    <w:rsid w:val="0047466B"/>
    <w:rsid w:val="00475247"/>
    <w:rsid w:val="0047690A"/>
    <w:rsid w:val="00477A1D"/>
    <w:rsid w:val="004800DC"/>
    <w:rsid w:val="00480CF0"/>
    <w:rsid w:val="004818C5"/>
    <w:rsid w:val="00481A5D"/>
    <w:rsid w:val="00483C06"/>
    <w:rsid w:val="00484C88"/>
    <w:rsid w:val="0048545B"/>
    <w:rsid w:val="00486452"/>
    <w:rsid w:val="0049032C"/>
    <w:rsid w:val="00491C7F"/>
    <w:rsid w:val="00493950"/>
    <w:rsid w:val="00494836"/>
    <w:rsid w:val="0049640E"/>
    <w:rsid w:val="00497156"/>
    <w:rsid w:val="004A00E3"/>
    <w:rsid w:val="004A073A"/>
    <w:rsid w:val="004A090D"/>
    <w:rsid w:val="004A0C42"/>
    <w:rsid w:val="004A10B6"/>
    <w:rsid w:val="004A2C9A"/>
    <w:rsid w:val="004A3521"/>
    <w:rsid w:val="004A3561"/>
    <w:rsid w:val="004A3AD2"/>
    <w:rsid w:val="004A441B"/>
    <w:rsid w:val="004A45AD"/>
    <w:rsid w:val="004A589D"/>
    <w:rsid w:val="004A7B8B"/>
    <w:rsid w:val="004B0845"/>
    <w:rsid w:val="004B085A"/>
    <w:rsid w:val="004B2969"/>
    <w:rsid w:val="004B2D01"/>
    <w:rsid w:val="004B37D5"/>
    <w:rsid w:val="004B462E"/>
    <w:rsid w:val="004B4E02"/>
    <w:rsid w:val="004B522D"/>
    <w:rsid w:val="004B5CDB"/>
    <w:rsid w:val="004B6141"/>
    <w:rsid w:val="004B63C6"/>
    <w:rsid w:val="004B7953"/>
    <w:rsid w:val="004C0058"/>
    <w:rsid w:val="004C0228"/>
    <w:rsid w:val="004C081B"/>
    <w:rsid w:val="004C12EB"/>
    <w:rsid w:val="004C157B"/>
    <w:rsid w:val="004C20F0"/>
    <w:rsid w:val="004C2914"/>
    <w:rsid w:val="004C2E9D"/>
    <w:rsid w:val="004C48E3"/>
    <w:rsid w:val="004C533A"/>
    <w:rsid w:val="004C6B83"/>
    <w:rsid w:val="004C712A"/>
    <w:rsid w:val="004D2A58"/>
    <w:rsid w:val="004D3422"/>
    <w:rsid w:val="004D4445"/>
    <w:rsid w:val="004D687D"/>
    <w:rsid w:val="004D71D9"/>
    <w:rsid w:val="004D72F5"/>
    <w:rsid w:val="004D77EB"/>
    <w:rsid w:val="004E0058"/>
    <w:rsid w:val="004E10F6"/>
    <w:rsid w:val="004E2167"/>
    <w:rsid w:val="004E26E0"/>
    <w:rsid w:val="004E3F99"/>
    <w:rsid w:val="004E4A3F"/>
    <w:rsid w:val="004E6105"/>
    <w:rsid w:val="004E6432"/>
    <w:rsid w:val="004E6696"/>
    <w:rsid w:val="004E70D8"/>
    <w:rsid w:val="004E70E3"/>
    <w:rsid w:val="004F0393"/>
    <w:rsid w:val="004F096A"/>
    <w:rsid w:val="004F3133"/>
    <w:rsid w:val="004F4645"/>
    <w:rsid w:val="004F4FE2"/>
    <w:rsid w:val="004F6CFA"/>
    <w:rsid w:val="004F789A"/>
    <w:rsid w:val="00501BFB"/>
    <w:rsid w:val="00502F92"/>
    <w:rsid w:val="005037CA"/>
    <w:rsid w:val="00503D42"/>
    <w:rsid w:val="00504190"/>
    <w:rsid w:val="00505C1D"/>
    <w:rsid w:val="00505DB5"/>
    <w:rsid w:val="0050647B"/>
    <w:rsid w:val="00506FBF"/>
    <w:rsid w:val="0050727D"/>
    <w:rsid w:val="0050729C"/>
    <w:rsid w:val="00510327"/>
    <w:rsid w:val="0051590F"/>
    <w:rsid w:val="00516B77"/>
    <w:rsid w:val="0051727F"/>
    <w:rsid w:val="00517280"/>
    <w:rsid w:val="00517568"/>
    <w:rsid w:val="005177BF"/>
    <w:rsid w:val="00517AEE"/>
    <w:rsid w:val="00517D68"/>
    <w:rsid w:val="00522DD5"/>
    <w:rsid w:val="005239B4"/>
    <w:rsid w:val="00523E52"/>
    <w:rsid w:val="0052402D"/>
    <w:rsid w:val="00524101"/>
    <w:rsid w:val="0052440F"/>
    <w:rsid w:val="00525636"/>
    <w:rsid w:val="005259F2"/>
    <w:rsid w:val="00526097"/>
    <w:rsid w:val="00526DE8"/>
    <w:rsid w:val="00527FE3"/>
    <w:rsid w:val="0053309B"/>
    <w:rsid w:val="00533383"/>
    <w:rsid w:val="00533ED2"/>
    <w:rsid w:val="00537747"/>
    <w:rsid w:val="00537989"/>
    <w:rsid w:val="00540A69"/>
    <w:rsid w:val="005412CC"/>
    <w:rsid w:val="005417A4"/>
    <w:rsid w:val="0054402A"/>
    <w:rsid w:val="00544064"/>
    <w:rsid w:val="00544B33"/>
    <w:rsid w:val="00545418"/>
    <w:rsid w:val="00545811"/>
    <w:rsid w:val="00545874"/>
    <w:rsid w:val="00545978"/>
    <w:rsid w:val="005465FD"/>
    <w:rsid w:val="0055038A"/>
    <w:rsid w:val="0055043B"/>
    <w:rsid w:val="00550DAB"/>
    <w:rsid w:val="00552016"/>
    <w:rsid w:val="00553073"/>
    <w:rsid w:val="00554322"/>
    <w:rsid w:val="00554D81"/>
    <w:rsid w:val="00556564"/>
    <w:rsid w:val="00557667"/>
    <w:rsid w:val="00562030"/>
    <w:rsid w:val="00562BE8"/>
    <w:rsid w:val="00562DFE"/>
    <w:rsid w:val="005635D0"/>
    <w:rsid w:val="0056492F"/>
    <w:rsid w:val="00565400"/>
    <w:rsid w:val="005657FC"/>
    <w:rsid w:val="00565ACE"/>
    <w:rsid w:val="00565F37"/>
    <w:rsid w:val="00566490"/>
    <w:rsid w:val="005672EC"/>
    <w:rsid w:val="00567535"/>
    <w:rsid w:val="00571A57"/>
    <w:rsid w:val="00571FE7"/>
    <w:rsid w:val="00572006"/>
    <w:rsid w:val="005731EB"/>
    <w:rsid w:val="00574899"/>
    <w:rsid w:val="00574D55"/>
    <w:rsid w:val="00575323"/>
    <w:rsid w:val="005756B1"/>
    <w:rsid w:val="00577BEF"/>
    <w:rsid w:val="005810BD"/>
    <w:rsid w:val="00584C06"/>
    <w:rsid w:val="00585BD4"/>
    <w:rsid w:val="00585DBC"/>
    <w:rsid w:val="00590FEF"/>
    <w:rsid w:val="00591B36"/>
    <w:rsid w:val="00591C8A"/>
    <w:rsid w:val="00593220"/>
    <w:rsid w:val="00593D86"/>
    <w:rsid w:val="00593EC0"/>
    <w:rsid w:val="00595433"/>
    <w:rsid w:val="005962F7"/>
    <w:rsid w:val="00597AF1"/>
    <w:rsid w:val="005A02DE"/>
    <w:rsid w:val="005A07DC"/>
    <w:rsid w:val="005A149F"/>
    <w:rsid w:val="005A2B9F"/>
    <w:rsid w:val="005A2BE8"/>
    <w:rsid w:val="005A382B"/>
    <w:rsid w:val="005A38A8"/>
    <w:rsid w:val="005A4800"/>
    <w:rsid w:val="005A662C"/>
    <w:rsid w:val="005A6A67"/>
    <w:rsid w:val="005B2398"/>
    <w:rsid w:val="005B268A"/>
    <w:rsid w:val="005B44AF"/>
    <w:rsid w:val="005B5288"/>
    <w:rsid w:val="005C0062"/>
    <w:rsid w:val="005C03F8"/>
    <w:rsid w:val="005C0FE5"/>
    <w:rsid w:val="005C139D"/>
    <w:rsid w:val="005C1652"/>
    <w:rsid w:val="005C20CA"/>
    <w:rsid w:val="005C232E"/>
    <w:rsid w:val="005C270F"/>
    <w:rsid w:val="005C3352"/>
    <w:rsid w:val="005C69E1"/>
    <w:rsid w:val="005C7370"/>
    <w:rsid w:val="005C751B"/>
    <w:rsid w:val="005D09FF"/>
    <w:rsid w:val="005D0F65"/>
    <w:rsid w:val="005D1BB3"/>
    <w:rsid w:val="005D26A7"/>
    <w:rsid w:val="005D32A1"/>
    <w:rsid w:val="005D3D2E"/>
    <w:rsid w:val="005D489F"/>
    <w:rsid w:val="005D536B"/>
    <w:rsid w:val="005D5C4B"/>
    <w:rsid w:val="005D5CAE"/>
    <w:rsid w:val="005D6062"/>
    <w:rsid w:val="005D70B6"/>
    <w:rsid w:val="005E08FC"/>
    <w:rsid w:val="005E1572"/>
    <w:rsid w:val="005E1F2C"/>
    <w:rsid w:val="005E45EB"/>
    <w:rsid w:val="005E526B"/>
    <w:rsid w:val="005E66EC"/>
    <w:rsid w:val="005E7052"/>
    <w:rsid w:val="005F112F"/>
    <w:rsid w:val="005F1D8F"/>
    <w:rsid w:val="005F2888"/>
    <w:rsid w:val="005F2918"/>
    <w:rsid w:val="005F4811"/>
    <w:rsid w:val="005F48EB"/>
    <w:rsid w:val="005F4C1D"/>
    <w:rsid w:val="005F5748"/>
    <w:rsid w:val="005F7AD1"/>
    <w:rsid w:val="0060169C"/>
    <w:rsid w:val="00601FEB"/>
    <w:rsid w:val="00602036"/>
    <w:rsid w:val="0060487D"/>
    <w:rsid w:val="0060531F"/>
    <w:rsid w:val="00606464"/>
    <w:rsid w:val="006078B3"/>
    <w:rsid w:val="00611203"/>
    <w:rsid w:val="00613F9F"/>
    <w:rsid w:val="006144E3"/>
    <w:rsid w:val="00614E19"/>
    <w:rsid w:val="00616030"/>
    <w:rsid w:val="00617109"/>
    <w:rsid w:val="00617353"/>
    <w:rsid w:val="006200AA"/>
    <w:rsid w:val="00622459"/>
    <w:rsid w:val="006226A7"/>
    <w:rsid w:val="006241B4"/>
    <w:rsid w:val="006266D0"/>
    <w:rsid w:val="00626BDB"/>
    <w:rsid w:val="006300A9"/>
    <w:rsid w:val="006308E7"/>
    <w:rsid w:val="0063229F"/>
    <w:rsid w:val="00632310"/>
    <w:rsid w:val="00634802"/>
    <w:rsid w:val="00636887"/>
    <w:rsid w:val="00640045"/>
    <w:rsid w:val="00641665"/>
    <w:rsid w:val="006419AE"/>
    <w:rsid w:val="006423D1"/>
    <w:rsid w:val="0064278E"/>
    <w:rsid w:val="00642E48"/>
    <w:rsid w:val="00645739"/>
    <w:rsid w:val="00646742"/>
    <w:rsid w:val="006468DE"/>
    <w:rsid w:val="00647820"/>
    <w:rsid w:val="00647F4B"/>
    <w:rsid w:val="006507C7"/>
    <w:rsid w:val="006510A7"/>
    <w:rsid w:val="006524B2"/>
    <w:rsid w:val="006524FA"/>
    <w:rsid w:val="0065311A"/>
    <w:rsid w:val="00653366"/>
    <w:rsid w:val="00653603"/>
    <w:rsid w:val="0065600E"/>
    <w:rsid w:val="00660CC4"/>
    <w:rsid w:val="00661418"/>
    <w:rsid w:val="0066225F"/>
    <w:rsid w:val="00662C9F"/>
    <w:rsid w:val="006641E4"/>
    <w:rsid w:val="0066449B"/>
    <w:rsid w:val="00664B11"/>
    <w:rsid w:val="006675C9"/>
    <w:rsid w:val="006707E7"/>
    <w:rsid w:val="006712DC"/>
    <w:rsid w:val="006717CE"/>
    <w:rsid w:val="00672F48"/>
    <w:rsid w:val="006753CF"/>
    <w:rsid w:val="0067559A"/>
    <w:rsid w:val="00677D60"/>
    <w:rsid w:val="00680CBA"/>
    <w:rsid w:val="006811A4"/>
    <w:rsid w:val="006813FE"/>
    <w:rsid w:val="0068327F"/>
    <w:rsid w:val="00683F31"/>
    <w:rsid w:val="00684554"/>
    <w:rsid w:val="00684A72"/>
    <w:rsid w:val="00686C5A"/>
    <w:rsid w:val="0068718C"/>
    <w:rsid w:val="0068772F"/>
    <w:rsid w:val="00693205"/>
    <w:rsid w:val="00693549"/>
    <w:rsid w:val="006940D2"/>
    <w:rsid w:val="00694108"/>
    <w:rsid w:val="00694166"/>
    <w:rsid w:val="0069503F"/>
    <w:rsid w:val="006974CA"/>
    <w:rsid w:val="006A0A49"/>
    <w:rsid w:val="006A121B"/>
    <w:rsid w:val="006A2CFD"/>
    <w:rsid w:val="006A3033"/>
    <w:rsid w:val="006A304A"/>
    <w:rsid w:val="006A33F9"/>
    <w:rsid w:val="006A41B9"/>
    <w:rsid w:val="006A76DD"/>
    <w:rsid w:val="006A7D25"/>
    <w:rsid w:val="006B007C"/>
    <w:rsid w:val="006B0B13"/>
    <w:rsid w:val="006B119E"/>
    <w:rsid w:val="006B147A"/>
    <w:rsid w:val="006B1779"/>
    <w:rsid w:val="006B2BFC"/>
    <w:rsid w:val="006B34AF"/>
    <w:rsid w:val="006B493C"/>
    <w:rsid w:val="006B5812"/>
    <w:rsid w:val="006B5BDD"/>
    <w:rsid w:val="006B7F1C"/>
    <w:rsid w:val="006C0A1E"/>
    <w:rsid w:val="006C2E76"/>
    <w:rsid w:val="006C419F"/>
    <w:rsid w:val="006C5D17"/>
    <w:rsid w:val="006C67A0"/>
    <w:rsid w:val="006C6C41"/>
    <w:rsid w:val="006D2905"/>
    <w:rsid w:val="006D3B0C"/>
    <w:rsid w:val="006D40D7"/>
    <w:rsid w:val="006D4594"/>
    <w:rsid w:val="006D4E7B"/>
    <w:rsid w:val="006D6529"/>
    <w:rsid w:val="006D6D58"/>
    <w:rsid w:val="006D72DB"/>
    <w:rsid w:val="006D7384"/>
    <w:rsid w:val="006D76F6"/>
    <w:rsid w:val="006E2A1A"/>
    <w:rsid w:val="006E2A20"/>
    <w:rsid w:val="006E3D00"/>
    <w:rsid w:val="006E4CBD"/>
    <w:rsid w:val="006E4D5D"/>
    <w:rsid w:val="006E57BE"/>
    <w:rsid w:val="006E7BF2"/>
    <w:rsid w:val="006E7CD2"/>
    <w:rsid w:val="006F1608"/>
    <w:rsid w:val="006F1AAC"/>
    <w:rsid w:val="006F1D97"/>
    <w:rsid w:val="006F2650"/>
    <w:rsid w:val="006F5547"/>
    <w:rsid w:val="006F5B0F"/>
    <w:rsid w:val="006F71FF"/>
    <w:rsid w:val="006F73C6"/>
    <w:rsid w:val="007030F4"/>
    <w:rsid w:val="0070371E"/>
    <w:rsid w:val="00706371"/>
    <w:rsid w:val="007077F9"/>
    <w:rsid w:val="00713DAB"/>
    <w:rsid w:val="0071539D"/>
    <w:rsid w:val="00716437"/>
    <w:rsid w:val="0071643B"/>
    <w:rsid w:val="00716B67"/>
    <w:rsid w:val="007174B2"/>
    <w:rsid w:val="00717C0D"/>
    <w:rsid w:val="007205C3"/>
    <w:rsid w:val="007235CF"/>
    <w:rsid w:val="00726807"/>
    <w:rsid w:val="0072762F"/>
    <w:rsid w:val="00727F80"/>
    <w:rsid w:val="00727FED"/>
    <w:rsid w:val="007316A2"/>
    <w:rsid w:val="00732F42"/>
    <w:rsid w:val="007335A9"/>
    <w:rsid w:val="00734735"/>
    <w:rsid w:val="0073510F"/>
    <w:rsid w:val="00735680"/>
    <w:rsid w:val="007356C7"/>
    <w:rsid w:val="00735A22"/>
    <w:rsid w:val="0073618A"/>
    <w:rsid w:val="00736222"/>
    <w:rsid w:val="00737A74"/>
    <w:rsid w:val="00740013"/>
    <w:rsid w:val="007404DF"/>
    <w:rsid w:val="00740AFA"/>
    <w:rsid w:val="007416E0"/>
    <w:rsid w:val="007431F0"/>
    <w:rsid w:val="0074445D"/>
    <w:rsid w:val="00745601"/>
    <w:rsid w:val="00746107"/>
    <w:rsid w:val="007479AF"/>
    <w:rsid w:val="00750F54"/>
    <w:rsid w:val="00751442"/>
    <w:rsid w:val="0075356D"/>
    <w:rsid w:val="0075363F"/>
    <w:rsid w:val="00753D68"/>
    <w:rsid w:val="00755843"/>
    <w:rsid w:val="00756953"/>
    <w:rsid w:val="00756B50"/>
    <w:rsid w:val="00756EFF"/>
    <w:rsid w:val="00757B16"/>
    <w:rsid w:val="00760E03"/>
    <w:rsid w:val="00762F3A"/>
    <w:rsid w:val="007631BA"/>
    <w:rsid w:val="0076376A"/>
    <w:rsid w:val="0076396F"/>
    <w:rsid w:val="00763B39"/>
    <w:rsid w:val="00764C4F"/>
    <w:rsid w:val="00764FF4"/>
    <w:rsid w:val="0076709A"/>
    <w:rsid w:val="00767CA9"/>
    <w:rsid w:val="00770B78"/>
    <w:rsid w:val="007710C2"/>
    <w:rsid w:val="00772BAA"/>
    <w:rsid w:val="0077430D"/>
    <w:rsid w:val="00774DBD"/>
    <w:rsid w:val="00774DC8"/>
    <w:rsid w:val="007750E9"/>
    <w:rsid w:val="00776DDD"/>
    <w:rsid w:val="0077754B"/>
    <w:rsid w:val="00781530"/>
    <w:rsid w:val="00783B72"/>
    <w:rsid w:val="0078678F"/>
    <w:rsid w:val="007905BB"/>
    <w:rsid w:val="007908C1"/>
    <w:rsid w:val="00790B00"/>
    <w:rsid w:val="00790BD8"/>
    <w:rsid w:val="0079142B"/>
    <w:rsid w:val="007915CB"/>
    <w:rsid w:val="00791B25"/>
    <w:rsid w:val="00793D41"/>
    <w:rsid w:val="0079561C"/>
    <w:rsid w:val="00795808"/>
    <w:rsid w:val="007A311B"/>
    <w:rsid w:val="007A3D92"/>
    <w:rsid w:val="007A3DEA"/>
    <w:rsid w:val="007A410D"/>
    <w:rsid w:val="007A4D22"/>
    <w:rsid w:val="007A4DCB"/>
    <w:rsid w:val="007A50FF"/>
    <w:rsid w:val="007A7459"/>
    <w:rsid w:val="007A7CD7"/>
    <w:rsid w:val="007B14C5"/>
    <w:rsid w:val="007B241E"/>
    <w:rsid w:val="007B29F6"/>
    <w:rsid w:val="007B2E1C"/>
    <w:rsid w:val="007B33DA"/>
    <w:rsid w:val="007B3A52"/>
    <w:rsid w:val="007B3FD4"/>
    <w:rsid w:val="007B57E5"/>
    <w:rsid w:val="007B6464"/>
    <w:rsid w:val="007B7811"/>
    <w:rsid w:val="007C03FC"/>
    <w:rsid w:val="007C12B3"/>
    <w:rsid w:val="007C12ED"/>
    <w:rsid w:val="007C1869"/>
    <w:rsid w:val="007C1D4E"/>
    <w:rsid w:val="007C210B"/>
    <w:rsid w:val="007C26F7"/>
    <w:rsid w:val="007C289B"/>
    <w:rsid w:val="007C2ECE"/>
    <w:rsid w:val="007C383C"/>
    <w:rsid w:val="007C46FC"/>
    <w:rsid w:val="007C5533"/>
    <w:rsid w:val="007C5AD9"/>
    <w:rsid w:val="007C6CF4"/>
    <w:rsid w:val="007C752F"/>
    <w:rsid w:val="007D0E4F"/>
    <w:rsid w:val="007D22F6"/>
    <w:rsid w:val="007D245C"/>
    <w:rsid w:val="007D2A06"/>
    <w:rsid w:val="007D2FA7"/>
    <w:rsid w:val="007D48A4"/>
    <w:rsid w:val="007D5900"/>
    <w:rsid w:val="007D7205"/>
    <w:rsid w:val="007D7A7D"/>
    <w:rsid w:val="007D7E5B"/>
    <w:rsid w:val="007D7FB7"/>
    <w:rsid w:val="007E10D6"/>
    <w:rsid w:val="007E120E"/>
    <w:rsid w:val="007E50C4"/>
    <w:rsid w:val="007E7379"/>
    <w:rsid w:val="007F2140"/>
    <w:rsid w:val="007F32DF"/>
    <w:rsid w:val="007F5CDF"/>
    <w:rsid w:val="007F5E65"/>
    <w:rsid w:val="007F6879"/>
    <w:rsid w:val="007F73C2"/>
    <w:rsid w:val="007F762F"/>
    <w:rsid w:val="007F7B32"/>
    <w:rsid w:val="008006F1"/>
    <w:rsid w:val="00801032"/>
    <w:rsid w:val="00801921"/>
    <w:rsid w:val="00801B5F"/>
    <w:rsid w:val="00802254"/>
    <w:rsid w:val="00802419"/>
    <w:rsid w:val="00806651"/>
    <w:rsid w:val="0081052F"/>
    <w:rsid w:val="00811076"/>
    <w:rsid w:val="00814A7C"/>
    <w:rsid w:val="00815168"/>
    <w:rsid w:val="0081592D"/>
    <w:rsid w:val="00815C5F"/>
    <w:rsid w:val="008162B4"/>
    <w:rsid w:val="00816365"/>
    <w:rsid w:val="00816B66"/>
    <w:rsid w:val="00817044"/>
    <w:rsid w:val="0081711D"/>
    <w:rsid w:val="00817A0D"/>
    <w:rsid w:val="00817EE3"/>
    <w:rsid w:val="00821A72"/>
    <w:rsid w:val="0082302C"/>
    <w:rsid w:val="00823250"/>
    <w:rsid w:val="00823256"/>
    <w:rsid w:val="0082346A"/>
    <w:rsid w:val="008265B4"/>
    <w:rsid w:val="008277C1"/>
    <w:rsid w:val="00832ADF"/>
    <w:rsid w:val="0083379A"/>
    <w:rsid w:val="00834BAB"/>
    <w:rsid w:val="00834CDE"/>
    <w:rsid w:val="00835522"/>
    <w:rsid w:val="00837068"/>
    <w:rsid w:val="00837C0F"/>
    <w:rsid w:val="008414F0"/>
    <w:rsid w:val="00841A48"/>
    <w:rsid w:val="008438DB"/>
    <w:rsid w:val="008442CB"/>
    <w:rsid w:val="00844AFF"/>
    <w:rsid w:val="00844B87"/>
    <w:rsid w:val="00844EF3"/>
    <w:rsid w:val="00846528"/>
    <w:rsid w:val="0084664B"/>
    <w:rsid w:val="00846725"/>
    <w:rsid w:val="00850DDD"/>
    <w:rsid w:val="00851259"/>
    <w:rsid w:val="00852A90"/>
    <w:rsid w:val="00853E2E"/>
    <w:rsid w:val="0085612C"/>
    <w:rsid w:val="00857766"/>
    <w:rsid w:val="00860754"/>
    <w:rsid w:val="00861B94"/>
    <w:rsid w:val="00861FC5"/>
    <w:rsid w:val="00862B01"/>
    <w:rsid w:val="008630A0"/>
    <w:rsid w:val="00863349"/>
    <w:rsid w:val="0086439F"/>
    <w:rsid w:val="0086574C"/>
    <w:rsid w:val="00866245"/>
    <w:rsid w:val="008663DF"/>
    <w:rsid w:val="00866562"/>
    <w:rsid w:val="008666BF"/>
    <w:rsid w:val="00866809"/>
    <w:rsid w:val="00866976"/>
    <w:rsid w:val="0086745F"/>
    <w:rsid w:val="00867916"/>
    <w:rsid w:val="00867CC1"/>
    <w:rsid w:val="00867D0E"/>
    <w:rsid w:val="0087009C"/>
    <w:rsid w:val="00875124"/>
    <w:rsid w:val="00877353"/>
    <w:rsid w:val="00877529"/>
    <w:rsid w:val="00880488"/>
    <w:rsid w:val="00880537"/>
    <w:rsid w:val="00880F30"/>
    <w:rsid w:val="00880F80"/>
    <w:rsid w:val="00881242"/>
    <w:rsid w:val="008821A5"/>
    <w:rsid w:val="00882459"/>
    <w:rsid w:val="008838DC"/>
    <w:rsid w:val="00883F40"/>
    <w:rsid w:val="00884030"/>
    <w:rsid w:val="00885BC3"/>
    <w:rsid w:val="00887898"/>
    <w:rsid w:val="00890034"/>
    <w:rsid w:val="00891109"/>
    <w:rsid w:val="00891ED7"/>
    <w:rsid w:val="00892D99"/>
    <w:rsid w:val="00893FDE"/>
    <w:rsid w:val="00895357"/>
    <w:rsid w:val="00896DAC"/>
    <w:rsid w:val="0089778C"/>
    <w:rsid w:val="008977BC"/>
    <w:rsid w:val="00897B80"/>
    <w:rsid w:val="008A11CF"/>
    <w:rsid w:val="008A1E7E"/>
    <w:rsid w:val="008A39FA"/>
    <w:rsid w:val="008A3A52"/>
    <w:rsid w:val="008A4478"/>
    <w:rsid w:val="008A46BF"/>
    <w:rsid w:val="008A4E40"/>
    <w:rsid w:val="008B07B5"/>
    <w:rsid w:val="008B1E5D"/>
    <w:rsid w:val="008B1F99"/>
    <w:rsid w:val="008B21AD"/>
    <w:rsid w:val="008B3692"/>
    <w:rsid w:val="008B36C4"/>
    <w:rsid w:val="008B4CE6"/>
    <w:rsid w:val="008B5318"/>
    <w:rsid w:val="008B57EE"/>
    <w:rsid w:val="008B6914"/>
    <w:rsid w:val="008C0C6F"/>
    <w:rsid w:val="008C11B5"/>
    <w:rsid w:val="008C13B8"/>
    <w:rsid w:val="008C3DC6"/>
    <w:rsid w:val="008C3E42"/>
    <w:rsid w:val="008C3F3D"/>
    <w:rsid w:val="008C5EB5"/>
    <w:rsid w:val="008C7666"/>
    <w:rsid w:val="008D0225"/>
    <w:rsid w:val="008D0DBC"/>
    <w:rsid w:val="008D2369"/>
    <w:rsid w:val="008D2A19"/>
    <w:rsid w:val="008D4230"/>
    <w:rsid w:val="008D443D"/>
    <w:rsid w:val="008D4B6F"/>
    <w:rsid w:val="008D5175"/>
    <w:rsid w:val="008E0A44"/>
    <w:rsid w:val="008E1335"/>
    <w:rsid w:val="008E280F"/>
    <w:rsid w:val="008E2A97"/>
    <w:rsid w:val="008E3048"/>
    <w:rsid w:val="008E322D"/>
    <w:rsid w:val="008E3595"/>
    <w:rsid w:val="008E3F6C"/>
    <w:rsid w:val="008E47C5"/>
    <w:rsid w:val="008E4B50"/>
    <w:rsid w:val="008E5A0C"/>
    <w:rsid w:val="008F02C3"/>
    <w:rsid w:val="008F1419"/>
    <w:rsid w:val="008F1566"/>
    <w:rsid w:val="008F1D0E"/>
    <w:rsid w:val="008F27BD"/>
    <w:rsid w:val="008F2C3E"/>
    <w:rsid w:val="008F45B6"/>
    <w:rsid w:val="008F583F"/>
    <w:rsid w:val="009003A1"/>
    <w:rsid w:val="0090069C"/>
    <w:rsid w:val="00900C16"/>
    <w:rsid w:val="0090171A"/>
    <w:rsid w:val="00902DD7"/>
    <w:rsid w:val="0090399A"/>
    <w:rsid w:val="00904FD8"/>
    <w:rsid w:val="009066F4"/>
    <w:rsid w:val="00906B06"/>
    <w:rsid w:val="009108C0"/>
    <w:rsid w:val="009112A5"/>
    <w:rsid w:val="00912EF6"/>
    <w:rsid w:val="009139C1"/>
    <w:rsid w:val="009139CB"/>
    <w:rsid w:val="00916765"/>
    <w:rsid w:val="009174F4"/>
    <w:rsid w:val="0092055E"/>
    <w:rsid w:val="00921137"/>
    <w:rsid w:val="009228D6"/>
    <w:rsid w:val="00922A83"/>
    <w:rsid w:val="00922E67"/>
    <w:rsid w:val="00924B04"/>
    <w:rsid w:val="009250FB"/>
    <w:rsid w:val="009253BB"/>
    <w:rsid w:val="00925444"/>
    <w:rsid w:val="00926471"/>
    <w:rsid w:val="00927F87"/>
    <w:rsid w:val="0093004A"/>
    <w:rsid w:val="00930737"/>
    <w:rsid w:val="00930A84"/>
    <w:rsid w:val="00935D39"/>
    <w:rsid w:val="00937F13"/>
    <w:rsid w:val="00937F37"/>
    <w:rsid w:val="00940903"/>
    <w:rsid w:val="009410FE"/>
    <w:rsid w:val="009445C2"/>
    <w:rsid w:val="009448EE"/>
    <w:rsid w:val="00945E92"/>
    <w:rsid w:val="009509FC"/>
    <w:rsid w:val="00951907"/>
    <w:rsid w:val="0095204B"/>
    <w:rsid w:val="00952455"/>
    <w:rsid w:val="00952B5F"/>
    <w:rsid w:val="00952F00"/>
    <w:rsid w:val="00953BD0"/>
    <w:rsid w:val="00955710"/>
    <w:rsid w:val="00957B0A"/>
    <w:rsid w:val="0096046D"/>
    <w:rsid w:val="0096100D"/>
    <w:rsid w:val="009610BE"/>
    <w:rsid w:val="0096136B"/>
    <w:rsid w:val="00961F31"/>
    <w:rsid w:val="00963047"/>
    <w:rsid w:val="009638C2"/>
    <w:rsid w:val="0096498B"/>
    <w:rsid w:val="00964BB1"/>
    <w:rsid w:val="00964CA8"/>
    <w:rsid w:val="009666FC"/>
    <w:rsid w:val="00966C16"/>
    <w:rsid w:val="009670C8"/>
    <w:rsid w:val="009670D6"/>
    <w:rsid w:val="00967B35"/>
    <w:rsid w:val="00967C36"/>
    <w:rsid w:val="00970096"/>
    <w:rsid w:val="00971D5C"/>
    <w:rsid w:val="00975023"/>
    <w:rsid w:val="00975A26"/>
    <w:rsid w:val="00975BB4"/>
    <w:rsid w:val="00975EBE"/>
    <w:rsid w:val="00976873"/>
    <w:rsid w:val="00977C37"/>
    <w:rsid w:val="00980BD6"/>
    <w:rsid w:val="00982CB6"/>
    <w:rsid w:val="00983280"/>
    <w:rsid w:val="00985682"/>
    <w:rsid w:val="009863B5"/>
    <w:rsid w:val="009863C9"/>
    <w:rsid w:val="00986799"/>
    <w:rsid w:val="00986B58"/>
    <w:rsid w:val="0098712D"/>
    <w:rsid w:val="009876A9"/>
    <w:rsid w:val="00987E30"/>
    <w:rsid w:val="00990445"/>
    <w:rsid w:val="00990ED7"/>
    <w:rsid w:val="00991758"/>
    <w:rsid w:val="00991B3E"/>
    <w:rsid w:val="009932A0"/>
    <w:rsid w:val="00993D39"/>
    <w:rsid w:val="00993D68"/>
    <w:rsid w:val="009961F5"/>
    <w:rsid w:val="00996290"/>
    <w:rsid w:val="00996CA8"/>
    <w:rsid w:val="00996F63"/>
    <w:rsid w:val="009974DB"/>
    <w:rsid w:val="00997B91"/>
    <w:rsid w:val="00997ECC"/>
    <w:rsid w:val="009A09F7"/>
    <w:rsid w:val="009A0D95"/>
    <w:rsid w:val="009A0FB0"/>
    <w:rsid w:val="009A1B90"/>
    <w:rsid w:val="009A2399"/>
    <w:rsid w:val="009A29E7"/>
    <w:rsid w:val="009A2D47"/>
    <w:rsid w:val="009A536F"/>
    <w:rsid w:val="009A5C4F"/>
    <w:rsid w:val="009A6006"/>
    <w:rsid w:val="009A62E3"/>
    <w:rsid w:val="009A6316"/>
    <w:rsid w:val="009A6D46"/>
    <w:rsid w:val="009A7E8E"/>
    <w:rsid w:val="009B05D2"/>
    <w:rsid w:val="009B1669"/>
    <w:rsid w:val="009B4F28"/>
    <w:rsid w:val="009B5204"/>
    <w:rsid w:val="009B5D89"/>
    <w:rsid w:val="009B66BB"/>
    <w:rsid w:val="009B6D75"/>
    <w:rsid w:val="009B7CE0"/>
    <w:rsid w:val="009C028F"/>
    <w:rsid w:val="009C0C84"/>
    <w:rsid w:val="009C274B"/>
    <w:rsid w:val="009C2DC0"/>
    <w:rsid w:val="009C2DEA"/>
    <w:rsid w:val="009C328F"/>
    <w:rsid w:val="009C34A9"/>
    <w:rsid w:val="009C3882"/>
    <w:rsid w:val="009C3C28"/>
    <w:rsid w:val="009C4303"/>
    <w:rsid w:val="009C509A"/>
    <w:rsid w:val="009C6F25"/>
    <w:rsid w:val="009C7F9C"/>
    <w:rsid w:val="009D3333"/>
    <w:rsid w:val="009D38FD"/>
    <w:rsid w:val="009D3C52"/>
    <w:rsid w:val="009D4B8F"/>
    <w:rsid w:val="009D4CF7"/>
    <w:rsid w:val="009D66F0"/>
    <w:rsid w:val="009D7587"/>
    <w:rsid w:val="009E010A"/>
    <w:rsid w:val="009E1590"/>
    <w:rsid w:val="009E1732"/>
    <w:rsid w:val="009E340B"/>
    <w:rsid w:val="009E3475"/>
    <w:rsid w:val="009E3915"/>
    <w:rsid w:val="009E3FFF"/>
    <w:rsid w:val="009E49F4"/>
    <w:rsid w:val="009E4ED0"/>
    <w:rsid w:val="009E72F0"/>
    <w:rsid w:val="009E7351"/>
    <w:rsid w:val="009F106B"/>
    <w:rsid w:val="009F1F98"/>
    <w:rsid w:val="009F2CB0"/>
    <w:rsid w:val="009F35EE"/>
    <w:rsid w:val="009F3AD6"/>
    <w:rsid w:val="009F4AEA"/>
    <w:rsid w:val="009F4F74"/>
    <w:rsid w:val="009F5D8A"/>
    <w:rsid w:val="00A01A21"/>
    <w:rsid w:val="00A01E12"/>
    <w:rsid w:val="00A0396C"/>
    <w:rsid w:val="00A04520"/>
    <w:rsid w:val="00A04773"/>
    <w:rsid w:val="00A04A1F"/>
    <w:rsid w:val="00A05C6B"/>
    <w:rsid w:val="00A06329"/>
    <w:rsid w:val="00A116DB"/>
    <w:rsid w:val="00A13DBB"/>
    <w:rsid w:val="00A14382"/>
    <w:rsid w:val="00A147CE"/>
    <w:rsid w:val="00A161EA"/>
    <w:rsid w:val="00A16529"/>
    <w:rsid w:val="00A167A6"/>
    <w:rsid w:val="00A20192"/>
    <w:rsid w:val="00A20860"/>
    <w:rsid w:val="00A20E78"/>
    <w:rsid w:val="00A21491"/>
    <w:rsid w:val="00A21C53"/>
    <w:rsid w:val="00A239CC"/>
    <w:rsid w:val="00A243F2"/>
    <w:rsid w:val="00A247A2"/>
    <w:rsid w:val="00A26F6B"/>
    <w:rsid w:val="00A27AE6"/>
    <w:rsid w:val="00A305AD"/>
    <w:rsid w:val="00A31BB6"/>
    <w:rsid w:val="00A33E1F"/>
    <w:rsid w:val="00A34D85"/>
    <w:rsid w:val="00A350E1"/>
    <w:rsid w:val="00A35236"/>
    <w:rsid w:val="00A354DB"/>
    <w:rsid w:val="00A3730E"/>
    <w:rsid w:val="00A4223E"/>
    <w:rsid w:val="00A43D7D"/>
    <w:rsid w:val="00A45CBB"/>
    <w:rsid w:val="00A463A4"/>
    <w:rsid w:val="00A47954"/>
    <w:rsid w:val="00A50842"/>
    <w:rsid w:val="00A5190E"/>
    <w:rsid w:val="00A51E89"/>
    <w:rsid w:val="00A52ACB"/>
    <w:rsid w:val="00A54146"/>
    <w:rsid w:val="00A5578F"/>
    <w:rsid w:val="00A5585F"/>
    <w:rsid w:val="00A5693B"/>
    <w:rsid w:val="00A57EB5"/>
    <w:rsid w:val="00A60E1D"/>
    <w:rsid w:val="00A61735"/>
    <w:rsid w:val="00A61974"/>
    <w:rsid w:val="00A626A4"/>
    <w:rsid w:val="00A6625E"/>
    <w:rsid w:val="00A66617"/>
    <w:rsid w:val="00A667FF"/>
    <w:rsid w:val="00A674EA"/>
    <w:rsid w:val="00A7015C"/>
    <w:rsid w:val="00A71162"/>
    <w:rsid w:val="00A71FBF"/>
    <w:rsid w:val="00A72195"/>
    <w:rsid w:val="00A73B76"/>
    <w:rsid w:val="00A74641"/>
    <w:rsid w:val="00A75D02"/>
    <w:rsid w:val="00A7776B"/>
    <w:rsid w:val="00A802A9"/>
    <w:rsid w:val="00A8135E"/>
    <w:rsid w:val="00A822B1"/>
    <w:rsid w:val="00A83821"/>
    <w:rsid w:val="00A8439D"/>
    <w:rsid w:val="00A848E7"/>
    <w:rsid w:val="00A857B9"/>
    <w:rsid w:val="00A86361"/>
    <w:rsid w:val="00A87524"/>
    <w:rsid w:val="00A8765A"/>
    <w:rsid w:val="00A9024F"/>
    <w:rsid w:val="00A905AE"/>
    <w:rsid w:val="00A90872"/>
    <w:rsid w:val="00A91198"/>
    <w:rsid w:val="00A9183E"/>
    <w:rsid w:val="00A92067"/>
    <w:rsid w:val="00A92F84"/>
    <w:rsid w:val="00A93F2A"/>
    <w:rsid w:val="00A94D65"/>
    <w:rsid w:val="00A96BF7"/>
    <w:rsid w:val="00A96DB7"/>
    <w:rsid w:val="00A96DFC"/>
    <w:rsid w:val="00A96EFE"/>
    <w:rsid w:val="00A9739F"/>
    <w:rsid w:val="00A9762C"/>
    <w:rsid w:val="00A97BEE"/>
    <w:rsid w:val="00AA22F0"/>
    <w:rsid w:val="00AA2C21"/>
    <w:rsid w:val="00AA3C7E"/>
    <w:rsid w:val="00AA553D"/>
    <w:rsid w:val="00AA5C18"/>
    <w:rsid w:val="00AA773A"/>
    <w:rsid w:val="00AB2EFD"/>
    <w:rsid w:val="00AB3D20"/>
    <w:rsid w:val="00AB3F31"/>
    <w:rsid w:val="00AB5DAA"/>
    <w:rsid w:val="00AB6D3D"/>
    <w:rsid w:val="00AC03A0"/>
    <w:rsid w:val="00AC1E29"/>
    <w:rsid w:val="00AC3920"/>
    <w:rsid w:val="00AC4B77"/>
    <w:rsid w:val="00AC5368"/>
    <w:rsid w:val="00AC5830"/>
    <w:rsid w:val="00AC59A5"/>
    <w:rsid w:val="00AC5A36"/>
    <w:rsid w:val="00AC5F27"/>
    <w:rsid w:val="00AC7C52"/>
    <w:rsid w:val="00AC7F5A"/>
    <w:rsid w:val="00AD00E9"/>
    <w:rsid w:val="00AD108E"/>
    <w:rsid w:val="00AD1D43"/>
    <w:rsid w:val="00AD2D1F"/>
    <w:rsid w:val="00AD338F"/>
    <w:rsid w:val="00AD561B"/>
    <w:rsid w:val="00AD601D"/>
    <w:rsid w:val="00AD644C"/>
    <w:rsid w:val="00AD645A"/>
    <w:rsid w:val="00AE182D"/>
    <w:rsid w:val="00AE2867"/>
    <w:rsid w:val="00AE2BDD"/>
    <w:rsid w:val="00AE466F"/>
    <w:rsid w:val="00AF1167"/>
    <w:rsid w:val="00AF3708"/>
    <w:rsid w:val="00AF395A"/>
    <w:rsid w:val="00AF5B63"/>
    <w:rsid w:val="00AF664D"/>
    <w:rsid w:val="00AF7AC7"/>
    <w:rsid w:val="00B00AF5"/>
    <w:rsid w:val="00B0168E"/>
    <w:rsid w:val="00B02FDF"/>
    <w:rsid w:val="00B03FBE"/>
    <w:rsid w:val="00B061F2"/>
    <w:rsid w:val="00B062C5"/>
    <w:rsid w:val="00B1071F"/>
    <w:rsid w:val="00B1116F"/>
    <w:rsid w:val="00B112D2"/>
    <w:rsid w:val="00B11B24"/>
    <w:rsid w:val="00B11BC7"/>
    <w:rsid w:val="00B11CB3"/>
    <w:rsid w:val="00B1221D"/>
    <w:rsid w:val="00B13041"/>
    <w:rsid w:val="00B138FC"/>
    <w:rsid w:val="00B13DA5"/>
    <w:rsid w:val="00B152F2"/>
    <w:rsid w:val="00B162AA"/>
    <w:rsid w:val="00B17450"/>
    <w:rsid w:val="00B17C6E"/>
    <w:rsid w:val="00B21CE1"/>
    <w:rsid w:val="00B24092"/>
    <w:rsid w:val="00B24988"/>
    <w:rsid w:val="00B24EEE"/>
    <w:rsid w:val="00B25B0B"/>
    <w:rsid w:val="00B25E53"/>
    <w:rsid w:val="00B26B63"/>
    <w:rsid w:val="00B26E1A"/>
    <w:rsid w:val="00B2782F"/>
    <w:rsid w:val="00B279FE"/>
    <w:rsid w:val="00B32534"/>
    <w:rsid w:val="00B33F06"/>
    <w:rsid w:val="00B349DA"/>
    <w:rsid w:val="00B34A71"/>
    <w:rsid w:val="00B366AC"/>
    <w:rsid w:val="00B36EB7"/>
    <w:rsid w:val="00B36EEA"/>
    <w:rsid w:val="00B408F4"/>
    <w:rsid w:val="00B436BC"/>
    <w:rsid w:val="00B456D0"/>
    <w:rsid w:val="00B45F16"/>
    <w:rsid w:val="00B474B6"/>
    <w:rsid w:val="00B47786"/>
    <w:rsid w:val="00B502D1"/>
    <w:rsid w:val="00B503D5"/>
    <w:rsid w:val="00B508FC"/>
    <w:rsid w:val="00B50BB6"/>
    <w:rsid w:val="00B52567"/>
    <w:rsid w:val="00B53248"/>
    <w:rsid w:val="00B5359F"/>
    <w:rsid w:val="00B5372E"/>
    <w:rsid w:val="00B542E4"/>
    <w:rsid w:val="00B54DBF"/>
    <w:rsid w:val="00B5761B"/>
    <w:rsid w:val="00B60FE4"/>
    <w:rsid w:val="00B61BCE"/>
    <w:rsid w:val="00B62B3C"/>
    <w:rsid w:val="00B639DD"/>
    <w:rsid w:val="00B640C0"/>
    <w:rsid w:val="00B64557"/>
    <w:rsid w:val="00B67225"/>
    <w:rsid w:val="00B6761D"/>
    <w:rsid w:val="00B6764B"/>
    <w:rsid w:val="00B67DEB"/>
    <w:rsid w:val="00B71CC2"/>
    <w:rsid w:val="00B723B0"/>
    <w:rsid w:val="00B727E7"/>
    <w:rsid w:val="00B72B27"/>
    <w:rsid w:val="00B74DF7"/>
    <w:rsid w:val="00B76482"/>
    <w:rsid w:val="00B76E13"/>
    <w:rsid w:val="00B80E7B"/>
    <w:rsid w:val="00B81BA0"/>
    <w:rsid w:val="00B81F4A"/>
    <w:rsid w:val="00B8358A"/>
    <w:rsid w:val="00B85E28"/>
    <w:rsid w:val="00B8606A"/>
    <w:rsid w:val="00B900CA"/>
    <w:rsid w:val="00B94031"/>
    <w:rsid w:val="00B94128"/>
    <w:rsid w:val="00B94A35"/>
    <w:rsid w:val="00B96393"/>
    <w:rsid w:val="00BA01D8"/>
    <w:rsid w:val="00BA0DA0"/>
    <w:rsid w:val="00BA0F78"/>
    <w:rsid w:val="00BA1282"/>
    <w:rsid w:val="00BA13CF"/>
    <w:rsid w:val="00BA3138"/>
    <w:rsid w:val="00BA3264"/>
    <w:rsid w:val="00BA37F2"/>
    <w:rsid w:val="00BA67DE"/>
    <w:rsid w:val="00BA6FE6"/>
    <w:rsid w:val="00BB0EA8"/>
    <w:rsid w:val="00BB1EF8"/>
    <w:rsid w:val="00BB2652"/>
    <w:rsid w:val="00BB2824"/>
    <w:rsid w:val="00BB298C"/>
    <w:rsid w:val="00BB39D2"/>
    <w:rsid w:val="00BB4ABC"/>
    <w:rsid w:val="00BB5E39"/>
    <w:rsid w:val="00BB71BC"/>
    <w:rsid w:val="00BB7A96"/>
    <w:rsid w:val="00BC1B49"/>
    <w:rsid w:val="00BC230A"/>
    <w:rsid w:val="00BC308D"/>
    <w:rsid w:val="00BC55B4"/>
    <w:rsid w:val="00BC5CDF"/>
    <w:rsid w:val="00BC5D33"/>
    <w:rsid w:val="00BC6346"/>
    <w:rsid w:val="00BD01AE"/>
    <w:rsid w:val="00BD02E9"/>
    <w:rsid w:val="00BD0C8C"/>
    <w:rsid w:val="00BD12FC"/>
    <w:rsid w:val="00BD273A"/>
    <w:rsid w:val="00BD2AD4"/>
    <w:rsid w:val="00BD5D85"/>
    <w:rsid w:val="00BD712A"/>
    <w:rsid w:val="00BD72D8"/>
    <w:rsid w:val="00BD72FA"/>
    <w:rsid w:val="00BD74E7"/>
    <w:rsid w:val="00BD7634"/>
    <w:rsid w:val="00BE0112"/>
    <w:rsid w:val="00BE0CD6"/>
    <w:rsid w:val="00BE1397"/>
    <w:rsid w:val="00BE16FD"/>
    <w:rsid w:val="00BE2A02"/>
    <w:rsid w:val="00BE2D59"/>
    <w:rsid w:val="00BE30AB"/>
    <w:rsid w:val="00BE394E"/>
    <w:rsid w:val="00BE4173"/>
    <w:rsid w:val="00BE4EB5"/>
    <w:rsid w:val="00BE51C2"/>
    <w:rsid w:val="00BE56F2"/>
    <w:rsid w:val="00BE5B1C"/>
    <w:rsid w:val="00BE6018"/>
    <w:rsid w:val="00BE6334"/>
    <w:rsid w:val="00BE72B9"/>
    <w:rsid w:val="00BE7984"/>
    <w:rsid w:val="00BF3DDA"/>
    <w:rsid w:val="00BF4B57"/>
    <w:rsid w:val="00BF4CA7"/>
    <w:rsid w:val="00BF5A2D"/>
    <w:rsid w:val="00BF6FB7"/>
    <w:rsid w:val="00C020A7"/>
    <w:rsid w:val="00C02C41"/>
    <w:rsid w:val="00C02EE6"/>
    <w:rsid w:val="00C030B4"/>
    <w:rsid w:val="00C031C5"/>
    <w:rsid w:val="00C05A49"/>
    <w:rsid w:val="00C0612D"/>
    <w:rsid w:val="00C06C71"/>
    <w:rsid w:val="00C06D1E"/>
    <w:rsid w:val="00C06EC6"/>
    <w:rsid w:val="00C10A3A"/>
    <w:rsid w:val="00C10D60"/>
    <w:rsid w:val="00C10FD3"/>
    <w:rsid w:val="00C11465"/>
    <w:rsid w:val="00C12518"/>
    <w:rsid w:val="00C13976"/>
    <w:rsid w:val="00C15D71"/>
    <w:rsid w:val="00C22E98"/>
    <w:rsid w:val="00C23018"/>
    <w:rsid w:val="00C23AE6"/>
    <w:rsid w:val="00C24692"/>
    <w:rsid w:val="00C253B4"/>
    <w:rsid w:val="00C25A3D"/>
    <w:rsid w:val="00C2657F"/>
    <w:rsid w:val="00C27C16"/>
    <w:rsid w:val="00C31061"/>
    <w:rsid w:val="00C31D7D"/>
    <w:rsid w:val="00C31DA1"/>
    <w:rsid w:val="00C31DB7"/>
    <w:rsid w:val="00C33509"/>
    <w:rsid w:val="00C359FF"/>
    <w:rsid w:val="00C35FA7"/>
    <w:rsid w:val="00C36600"/>
    <w:rsid w:val="00C367F8"/>
    <w:rsid w:val="00C36CD6"/>
    <w:rsid w:val="00C36F4E"/>
    <w:rsid w:val="00C42047"/>
    <w:rsid w:val="00C443AD"/>
    <w:rsid w:val="00C4465D"/>
    <w:rsid w:val="00C44DFC"/>
    <w:rsid w:val="00C4645E"/>
    <w:rsid w:val="00C467FB"/>
    <w:rsid w:val="00C47E17"/>
    <w:rsid w:val="00C505BA"/>
    <w:rsid w:val="00C52499"/>
    <w:rsid w:val="00C52512"/>
    <w:rsid w:val="00C529D3"/>
    <w:rsid w:val="00C54448"/>
    <w:rsid w:val="00C5609E"/>
    <w:rsid w:val="00C56291"/>
    <w:rsid w:val="00C5676E"/>
    <w:rsid w:val="00C573CF"/>
    <w:rsid w:val="00C60562"/>
    <w:rsid w:val="00C60C21"/>
    <w:rsid w:val="00C61CF9"/>
    <w:rsid w:val="00C6321C"/>
    <w:rsid w:val="00C64445"/>
    <w:rsid w:val="00C647F2"/>
    <w:rsid w:val="00C64D4B"/>
    <w:rsid w:val="00C65343"/>
    <w:rsid w:val="00C6544D"/>
    <w:rsid w:val="00C66CC8"/>
    <w:rsid w:val="00C6787C"/>
    <w:rsid w:val="00C713F0"/>
    <w:rsid w:val="00C72E03"/>
    <w:rsid w:val="00C73CD7"/>
    <w:rsid w:val="00C73D30"/>
    <w:rsid w:val="00C73F67"/>
    <w:rsid w:val="00C75804"/>
    <w:rsid w:val="00C76122"/>
    <w:rsid w:val="00C76A8A"/>
    <w:rsid w:val="00C77687"/>
    <w:rsid w:val="00C778D0"/>
    <w:rsid w:val="00C77F00"/>
    <w:rsid w:val="00C80A13"/>
    <w:rsid w:val="00C8171D"/>
    <w:rsid w:val="00C8254D"/>
    <w:rsid w:val="00C83190"/>
    <w:rsid w:val="00C834D0"/>
    <w:rsid w:val="00C83911"/>
    <w:rsid w:val="00C83CF2"/>
    <w:rsid w:val="00C85831"/>
    <w:rsid w:val="00C85F36"/>
    <w:rsid w:val="00C87EE5"/>
    <w:rsid w:val="00C934B7"/>
    <w:rsid w:val="00C94321"/>
    <w:rsid w:val="00C97533"/>
    <w:rsid w:val="00CA0A65"/>
    <w:rsid w:val="00CA0CD7"/>
    <w:rsid w:val="00CA1D24"/>
    <w:rsid w:val="00CA1F3A"/>
    <w:rsid w:val="00CA3414"/>
    <w:rsid w:val="00CA47A2"/>
    <w:rsid w:val="00CA594B"/>
    <w:rsid w:val="00CA6006"/>
    <w:rsid w:val="00CA76AE"/>
    <w:rsid w:val="00CA7B77"/>
    <w:rsid w:val="00CA7F56"/>
    <w:rsid w:val="00CB0ED6"/>
    <w:rsid w:val="00CB194B"/>
    <w:rsid w:val="00CB42DF"/>
    <w:rsid w:val="00CB49A7"/>
    <w:rsid w:val="00CB50B0"/>
    <w:rsid w:val="00CB64A9"/>
    <w:rsid w:val="00CB7C38"/>
    <w:rsid w:val="00CC02E2"/>
    <w:rsid w:val="00CC05C3"/>
    <w:rsid w:val="00CC0B34"/>
    <w:rsid w:val="00CC0B36"/>
    <w:rsid w:val="00CC0B93"/>
    <w:rsid w:val="00CC2C19"/>
    <w:rsid w:val="00CC2DC9"/>
    <w:rsid w:val="00CC32EE"/>
    <w:rsid w:val="00CC4835"/>
    <w:rsid w:val="00CC6A2A"/>
    <w:rsid w:val="00CC6F60"/>
    <w:rsid w:val="00CD0475"/>
    <w:rsid w:val="00CD1E0E"/>
    <w:rsid w:val="00CD558C"/>
    <w:rsid w:val="00CD5BC1"/>
    <w:rsid w:val="00CD646C"/>
    <w:rsid w:val="00CD785A"/>
    <w:rsid w:val="00CD7E93"/>
    <w:rsid w:val="00CE058A"/>
    <w:rsid w:val="00CE0600"/>
    <w:rsid w:val="00CE08F4"/>
    <w:rsid w:val="00CE12D2"/>
    <w:rsid w:val="00CE3DDC"/>
    <w:rsid w:val="00CE4586"/>
    <w:rsid w:val="00CE57E6"/>
    <w:rsid w:val="00CE5FB1"/>
    <w:rsid w:val="00CE7130"/>
    <w:rsid w:val="00CE7B3B"/>
    <w:rsid w:val="00CE7D6E"/>
    <w:rsid w:val="00CF08E5"/>
    <w:rsid w:val="00CF0D76"/>
    <w:rsid w:val="00CF11D1"/>
    <w:rsid w:val="00CF2DC3"/>
    <w:rsid w:val="00CF2E3F"/>
    <w:rsid w:val="00CF47A6"/>
    <w:rsid w:val="00CF5052"/>
    <w:rsid w:val="00CF52D9"/>
    <w:rsid w:val="00CF6B97"/>
    <w:rsid w:val="00D020CF"/>
    <w:rsid w:val="00D02B42"/>
    <w:rsid w:val="00D0325A"/>
    <w:rsid w:val="00D043C3"/>
    <w:rsid w:val="00D0564B"/>
    <w:rsid w:val="00D056F3"/>
    <w:rsid w:val="00D07620"/>
    <w:rsid w:val="00D0793D"/>
    <w:rsid w:val="00D102D1"/>
    <w:rsid w:val="00D10E08"/>
    <w:rsid w:val="00D11325"/>
    <w:rsid w:val="00D118E0"/>
    <w:rsid w:val="00D11BAF"/>
    <w:rsid w:val="00D11CA4"/>
    <w:rsid w:val="00D126FF"/>
    <w:rsid w:val="00D16858"/>
    <w:rsid w:val="00D206FF"/>
    <w:rsid w:val="00D222D5"/>
    <w:rsid w:val="00D231A5"/>
    <w:rsid w:val="00D301A0"/>
    <w:rsid w:val="00D301B6"/>
    <w:rsid w:val="00D305F5"/>
    <w:rsid w:val="00D309DC"/>
    <w:rsid w:val="00D31682"/>
    <w:rsid w:val="00D32362"/>
    <w:rsid w:val="00D32E80"/>
    <w:rsid w:val="00D3304B"/>
    <w:rsid w:val="00D347B4"/>
    <w:rsid w:val="00D36EE8"/>
    <w:rsid w:val="00D37598"/>
    <w:rsid w:val="00D4075B"/>
    <w:rsid w:val="00D43875"/>
    <w:rsid w:val="00D43C37"/>
    <w:rsid w:val="00D44570"/>
    <w:rsid w:val="00D44778"/>
    <w:rsid w:val="00D44EF9"/>
    <w:rsid w:val="00D47011"/>
    <w:rsid w:val="00D470D9"/>
    <w:rsid w:val="00D47102"/>
    <w:rsid w:val="00D51C22"/>
    <w:rsid w:val="00D51DDA"/>
    <w:rsid w:val="00D533C4"/>
    <w:rsid w:val="00D536B7"/>
    <w:rsid w:val="00D537F2"/>
    <w:rsid w:val="00D53F78"/>
    <w:rsid w:val="00D56222"/>
    <w:rsid w:val="00D56521"/>
    <w:rsid w:val="00D56BCD"/>
    <w:rsid w:val="00D56D67"/>
    <w:rsid w:val="00D57288"/>
    <w:rsid w:val="00D57F71"/>
    <w:rsid w:val="00D6045B"/>
    <w:rsid w:val="00D60AD9"/>
    <w:rsid w:val="00D64143"/>
    <w:rsid w:val="00D6536A"/>
    <w:rsid w:val="00D65D65"/>
    <w:rsid w:val="00D66F00"/>
    <w:rsid w:val="00D6769E"/>
    <w:rsid w:val="00D67773"/>
    <w:rsid w:val="00D677B5"/>
    <w:rsid w:val="00D67DBF"/>
    <w:rsid w:val="00D70B23"/>
    <w:rsid w:val="00D70F97"/>
    <w:rsid w:val="00D73DBA"/>
    <w:rsid w:val="00D74234"/>
    <w:rsid w:val="00D7456B"/>
    <w:rsid w:val="00D74F9F"/>
    <w:rsid w:val="00D7640D"/>
    <w:rsid w:val="00D7668A"/>
    <w:rsid w:val="00D767D5"/>
    <w:rsid w:val="00D80F65"/>
    <w:rsid w:val="00D82BEE"/>
    <w:rsid w:val="00D8433B"/>
    <w:rsid w:val="00D8475D"/>
    <w:rsid w:val="00D84FAA"/>
    <w:rsid w:val="00D8529C"/>
    <w:rsid w:val="00D87A76"/>
    <w:rsid w:val="00D87DF2"/>
    <w:rsid w:val="00D9079A"/>
    <w:rsid w:val="00D943BD"/>
    <w:rsid w:val="00D94FDD"/>
    <w:rsid w:val="00D95A79"/>
    <w:rsid w:val="00D97580"/>
    <w:rsid w:val="00D97E61"/>
    <w:rsid w:val="00D97EC2"/>
    <w:rsid w:val="00DA14DC"/>
    <w:rsid w:val="00DA158D"/>
    <w:rsid w:val="00DA1BE0"/>
    <w:rsid w:val="00DA2BF8"/>
    <w:rsid w:val="00DA34F2"/>
    <w:rsid w:val="00DA36F4"/>
    <w:rsid w:val="00DA417B"/>
    <w:rsid w:val="00DA5626"/>
    <w:rsid w:val="00DA5AEE"/>
    <w:rsid w:val="00DA6EFF"/>
    <w:rsid w:val="00DB2613"/>
    <w:rsid w:val="00DB2AD9"/>
    <w:rsid w:val="00DB3B75"/>
    <w:rsid w:val="00DB4547"/>
    <w:rsid w:val="00DB59DD"/>
    <w:rsid w:val="00DB6F9D"/>
    <w:rsid w:val="00DB75CC"/>
    <w:rsid w:val="00DB7698"/>
    <w:rsid w:val="00DC0131"/>
    <w:rsid w:val="00DC0642"/>
    <w:rsid w:val="00DC1C79"/>
    <w:rsid w:val="00DC3150"/>
    <w:rsid w:val="00DC3627"/>
    <w:rsid w:val="00DC374F"/>
    <w:rsid w:val="00DC433C"/>
    <w:rsid w:val="00DC4730"/>
    <w:rsid w:val="00DC58DC"/>
    <w:rsid w:val="00DC5C80"/>
    <w:rsid w:val="00DC5E8A"/>
    <w:rsid w:val="00DC6883"/>
    <w:rsid w:val="00DD01FF"/>
    <w:rsid w:val="00DD05BC"/>
    <w:rsid w:val="00DD2A01"/>
    <w:rsid w:val="00DD3CEC"/>
    <w:rsid w:val="00DD5062"/>
    <w:rsid w:val="00DD512B"/>
    <w:rsid w:val="00DD5157"/>
    <w:rsid w:val="00DD6B92"/>
    <w:rsid w:val="00DD7157"/>
    <w:rsid w:val="00DD7D90"/>
    <w:rsid w:val="00DD7F10"/>
    <w:rsid w:val="00DE4966"/>
    <w:rsid w:val="00DE7B20"/>
    <w:rsid w:val="00DF0DF4"/>
    <w:rsid w:val="00DF1E93"/>
    <w:rsid w:val="00DF30A8"/>
    <w:rsid w:val="00DF526B"/>
    <w:rsid w:val="00DF68CC"/>
    <w:rsid w:val="00DF7E9D"/>
    <w:rsid w:val="00DF7F32"/>
    <w:rsid w:val="00E008A1"/>
    <w:rsid w:val="00E00BC2"/>
    <w:rsid w:val="00E01B00"/>
    <w:rsid w:val="00E01FFD"/>
    <w:rsid w:val="00E02848"/>
    <w:rsid w:val="00E03428"/>
    <w:rsid w:val="00E03962"/>
    <w:rsid w:val="00E04994"/>
    <w:rsid w:val="00E04C26"/>
    <w:rsid w:val="00E05076"/>
    <w:rsid w:val="00E058F6"/>
    <w:rsid w:val="00E060F4"/>
    <w:rsid w:val="00E07177"/>
    <w:rsid w:val="00E073EC"/>
    <w:rsid w:val="00E07FDC"/>
    <w:rsid w:val="00E10280"/>
    <w:rsid w:val="00E1048B"/>
    <w:rsid w:val="00E1181B"/>
    <w:rsid w:val="00E12069"/>
    <w:rsid w:val="00E12547"/>
    <w:rsid w:val="00E131CD"/>
    <w:rsid w:val="00E151DD"/>
    <w:rsid w:val="00E15E93"/>
    <w:rsid w:val="00E204CE"/>
    <w:rsid w:val="00E2132F"/>
    <w:rsid w:val="00E2404F"/>
    <w:rsid w:val="00E263C7"/>
    <w:rsid w:val="00E270C2"/>
    <w:rsid w:val="00E27C20"/>
    <w:rsid w:val="00E27D58"/>
    <w:rsid w:val="00E30425"/>
    <w:rsid w:val="00E30B76"/>
    <w:rsid w:val="00E31670"/>
    <w:rsid w:val="00E31D4F"/>
    <w:rsid w:val="00E33008"/>
    <w:rsid w:val="00E365D7"/>
    <w:rsid w:val="00E40E2B"/>
    <w:rsid w:val="00E4132F"/>
    <w:rsid w:val="00E415DD"/>
    <w:rsid w:val="00E42B0D"/>
    <w:rsid w:val="00E43B4D"/>
    <w:rsid w:val="00E456E3"/>
    <w:rsid w:val="00E47F97"/>
    <w:rsid w:val="00E5019E"/>
    <w:rsid w:val="00E514B5"/>
    <w:rsid w:val="00E51D4E"/>
    <w:rsid w:val="00E534FB"/>
    <w:rsid w:val="00E54542"/>
    <w:rsid w:val="00E56EE8"/>
    <w:rsid w:val="00E56FB1"/>
    <w:rsid w:val="00E60C79"/>
    <w:rsid w:val="00E6141C"/>
    <w:rsid w:val="00E65EB0"/>
    <w:rsid w:val="00E66E07"/>
    <w:rsid w:val="00E6710C"/>
    <w:rsid w:val="00E678C5"/>
    <w:rsid w:val="00E67B77"/>
    <w:rsid w:val="00E67E96"/>
    <w:rsid w:val="00E71547"/>
    <w:rsid w:val="00E71993"/>
    <w:rsid w:val="00E71D12"/>
    <w:rsid w:val="00E72CD0"/>
    <w:rsid w:val="00E72E0D"/>
    <w:rsid w:val="00E734E6"/>
    <w:rsid w:val="00E7363D"/>
    <w:rsid w:val="00E7388C"/>
    <w:rsid w:val="00E7434C"/>
    <w:rsid w:val="00E74969"/>
    <w:rsid w:val="00E74A23"/>
    <w:rsid w:val="00E74DE4"/>
    <w:rsid w:val="00E74F9C"/>
    <w:rsid w:val="00E75189"/>
    <w:rsid w:val="00E755DC"/>
    <w:rsid w:val="00E7599B"/>
    <w:rsid w:val="00E806BD"/>
    <w:rsid w:val="00E82E6D"/>
    <w:rsid w:val="00E83A3B"/>
    <w:rsid w:val="00E84203"/>
    <w:rsid w:val="00E85313"/>
    <w:rsid w:val="00E91464"/>
    <w:rsid w:val="00E9208C"/>
    <w:rsid w:val="00E9217B"/>
    <w:rsid w:val="00E93030"/>
    <w:rsid w:val="00E943E8"/>
    <w:rsid w:val="00E94866"/>
    <w:rsid w:val="00E94F9E"/>
    <w:rsid w:val="00E95352"/>
    <w:rsid w:val="00E9546D"/>
    <w:rsid w:val="00E95ADE"/>
    <w:rsid w:val="00E97036"/>
    <w:rsid w:val="00E97836"/>
    <w:rsid w:val="00EA0A98"/>
    <w:rsid w:val="00EA1955"/>
    <w:rsid w:val="00EA1C03"/>
    <w:rsid w:val="00EA349D"/>
    <w:rsid w:val="00EA34D8"/>
    <w:rsid w:val="00EA657B"/>
    <w:rsid w:val="00EB0FEA"/>
    <w:rsid w:val="00EB1376"/>
    <w:rsid w:val="00EB1E55"/>
    <w:rsid w:val="00EB309B"/>
    <w:rsid w:val="00EB5B26"/>
    <w:rsid w:val="00EB69A4"/>
    <w:rsid w:val="00EB73C9"/>
    <w:rsid w:val="00EC0A29"/>
    <w:rsid w:val="00EC0E15"/>
    <w:rsid w:val="00EC1086"/>
    <w:rsid w:val="00EC113F"/>
    <w:rsid w:val="00EC1406"/>
    <w:rsid w:val="00EC3291"/>
    <w:rsid w:val="00EC3828"/>
    <w:rsid w:val="00EC4203"/>
    <w:rsid w:val="00EC6A0D"/>
    <w:rsid w:val="00ED058B"/>
    <w:rsid w:val="00ED0700"/>
    <w:rsid w:val="00ED1034"/>
    <w:rsid w:val="00ED12B0"/>
    <w:rsid w:val="00ED196E"/>
    <w:rsid w:val="00ED291C"/>
    <w:rsid w:val="00ED3E2A"/>
    <w:rsid w:val="00ED3F2C"/>
    <w:rsid w:val="00ED4C0D"/>
    <w:rsid w:val="00EE16F3"/>
    <w:rsid w:val="00EE2205"/>
    <w:rsid w:val="00EE246F"/>
    <w:rsid w:val="00EE2B45"/>
    <w:rsid w:val="00EE3354"/>
    <w:rsid w:val="00EE5D13"/>
    <w:rsid w:val="00EE6477"/>
    <w:rsid w:val="00EE67DF"/>
    <w:rsid w:val="00EF1E67"/>
    <w:rsid w:val="00EF3197"/>
    <w:rsid w:val="00F00DBF"/>
    <w:rsid w:val="00F00DFE"/>
    <w:rsid w:val="00F00EE9"/>
    <w:rsid w:val="00F0192B"/>
    <w:rsid w:val="00F02EA1"/>
    <w:rsid w:val="00F0369A"/>
    <w:rsid w:val="00F06E57"/>
    <w:rsid w:val="00F06FAF"/>
    <w:rsid w:val="00F075D0"/>
    <w:rsid w:val="00F076AF"/>
    <w:rsid w:val="00F10359"/>
    <w:rsid w:val="00F10ACB"/>
    <w:rsid w:val="00F12C20"/>
    <w:rsid w:val="00F13B02"/>
    <w:rsid w:val="00F166C1"/>
    <w:rsid w:val="00F16BDA"/>
    <w:rsid w:val="00F20764"/>
    <w:rsid w:val="00F20D32"/>
    <w:rsid w:val="00F218EF"/>
    <w:rsid w:val="00F223AF"/>
    <w:rsid w:val="00F25CB0"/>
    <w:rsid w:val="00F262AE"/>
    <w:rsid w:val="00F265C6"/>
    <w:rsid w:val="00F26F75"/>
    <w:rsid w:val="00F32DAE"/>
    <w:rsid w:val="00F3377A"/>
    <w:rsid w:val="00F34B4F"/>
    <w:rsid w:val="00F3576E"/>
    <w:rsid w:val="00F35B05"/>
    <w:rsid w:val="00F364D9"/>
    <w:rsid w:val="00F36A32"/>
    <w:rsid w:val="00F36EFC"/>
    <w:rsid w:val="00F37138"/>
    <w:rsid w:val="00F377D0"/>
    <w:rsid w:val="00F40246"/>
    <w:rsid w:val="00F403A5"/>
    <w:rsid w:val="00F43952"/>
    <w:rsid w:val="00F43DED"/>
    <w:rsid w:val="00F43DEF"/>
    <w:rsid w:val="00F43F89"/>
    <w:rsid w:val="00F4460E"/>
    <w:rsid w:val="00F4714D"/>
    <w:rsid w:val="00F5041C"/>
    <w:rsid w:val="00F50D0B"/>
    <w:rsid w:val="00F5188C"/>
    <w:rsid w:val="00F51AC9"/>
    <w:rsid w:val="00F522CE"/>
    <w:rsid w:val="00F52B4E"/>
    <w:rsid w:val="00F55964"/>
    <w:rsid w:val="00F57118"/>
    <w:rsid w:val="00F6077E"/>
    <w:rsid w:val="00F618C3"/>
    <w:rsid w:val="00F61946"/>
    <w:rsid w:val="00F61D85"/>
    <w:rsid w:val="00F63113"/>
    <w:rsid w:val="00F63C8B"/>
    <w:rsid w:val="00F66228"/>
    <w:rsid w:val="00F66688"/>
    <w:rsid w:val="00F66CD3"/>
    <w:rsid w:val="00F67258"/>
    <w:rsid w:val="00F675DD"/>
    <w:rsid w:val="00F67928"/>
    <w:rsid w:val="00F7319A"/>
    <w:rsid w:val="00F7440C"/>
    <w:rsid w:val="00F74AA6"/>
    <w:rsid w:val="00F74EBF"/>
    <w:rsid w:val="00F75214"/>
    <w:rsid w:val="00F756DA"/>
    <w:rsid w:val="00F76416"/>
    <w:rsid w:val="00F77787"/>
    <w:rsid w:val="00F80727"/>
    <w:rsid w:val="00F82294"/>
    <w:rsid w:val="00F85022"/>
    <w:rsid w:val="00F857BA"/>
    <w:rsid w:val="00F858D0"/>
    <w:rsid w:val="00F85FA7"/>
    <w:rsid w:val="00F87670"/>
    <w:rsid w:val="00F90800"/>
    <w:rsid w:val="00F90EA8"/>
    <w:rsid w:val="00F91BCB"/>
    <w:rsid w:val="00F91E06"/>
    <w:rsid w:val="00F9554C"/>
    <w:rsid w:val="00F95B27"/>
    <w:rsid w:val="00F96735"/>
    <w:rsid w:val="00F97CEC"/>
    <w:rsid w:val="00FA0A9F"/>
    <w:rsid w:val="00FA1343"/>
    <w:rsid w:val="00FA1E95"/>
    <w:rsid w:val="00FA268C"/>
    <w:rsid w:val="00FA335E"/>
    <w:rsid w:val="00FA5D66"/>
    <w:rsid w:val="00FA5E0E"/>
    <w:rsid w:val="00FA71A2"/>
    <w:rsid w:val="00FB1805"/>
    <w:rsid w:val="00FB1D89"/>
    <w:rsid w:val="00FB23D9"/>
    <w:rsid w:val="00FB3A5C"/>
    <w:rsid w:val="00FB3BD1"/>
    <w:rsid w:val="00FB4595"/>
    <w:rsid w:val="00FB521B"/>
    <w:rsid w:val="00FB57A3"/>
    <w:rsid w:val="00FB79AE"/>
    <w:rsid w:val="00FC017E"/>
    <w:rsid w:val="00FC0E91"/>
    <w:rsid w:val="00FC3F34"/>
    <w:rsid w:val="00FC40F0"/>
    <w:rsid w:val="00FC487E"/>
    <w:rsid w:val="00FC50A7"/>
    <w:rsid w:val="00FC5E27"/>
    <w:rsid w:val="00FC646A"/>
    <w:rsid w:val="00FD076D"/>
    <w:rsid w:val="00FD0DA5"/>
    <w:rsid w:val="00FD1888"/>
    <w:rsid w:val="00FD2B2F"/>
    <w:rsid w:val="00FD2CB8"/>
    <w:rsid w:val="00FD2D64"/>
    <w:rsid w:val="00FD2FE1"/>
    <w:rsid w:val="00FD32DD"/>
    <w:rsid w:val="00FD40CF"/>
    <w:rsid w:val="00FD499A"/>
    <w:rsid w:val="00FD530A"/>
    <w:rsid w:val="00FD6418"/>
    <w:rsid w:val="00FD65FC"/>
    <w:rsid w:val="00FE1A98"/>
    <w:rsid w:val="00FE593E"/>
    <w:rsid w:val="00FE6A43"/>
    <w:rsid w:val="00FF25CA"/>
    <w:rsid w:val="00FF3A40"/>
    <w:rsid w:val="00FF3A46"/>
    <w:rsid w:val="00FF6A01"/>
    <w:rsid w:val="00FF6A8C"/>
    <w:rsid w:val="00FF71DC"/>
    <w:rsid w:val="00FF75D2"/>
    <w:rsid w:val="00FF7A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f3f3f3,#eaeaea"/>
    </o:shapedefaults>
    <o:shapelayout v:ext="edit">
      <o:idmap v:ext="edit" data="1"/>
    </o:shapelayout>
  </w:shapeDefaults>
  <w:decimalSymbol w:val=","/>
  <w:listSeparator w:val=";"/>
  <w14:docId w14:val="54C1A828"/>
  <w15:docId w15:val="{649F419F-1F3F-4B5C-B140-EA86517B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E0112"/>
    <w:rPr>
      <w:b/>
      <w:sz w:val="24"/>
      <w:szCs w:val="24"/>
      <w:lang w:val="es-ES_tradnl"/>
    </w:rPr>
  </w:style>
  <w:style w:type="paragraph" w:styleId="Ttulo1">
    <w:name w:val="heading 1"/>
    <w:aliases w:val="1.Título 1,2,1."/>
    <w:basedOn w:val="Normal"/>
    <w:next w:val="Normal"/>
    <w:link w:val="Ttulo1Car"/>
    <w:qFormat/>
    <w:rsid w:val="00516B77"/>
    <w:pPr>
      <w:keepNext/>
      <w:numPr>
        <w:numId w:val="1"/>
      </w:numPr>
      <w:spacing w:before="240" w:after="240"/>
      <w:jc w:val="both"/>
      <w:outlineLvl w:val="0"/>
    </w:pPr>
    <w:rPr>
      <w:rFonts w:ascii="Verdana" w:hAnsi="Verdana"/>
      <w:color w:val="000080"/>
      <w:sz w:val="28"/>
      <w:u w:val="single"/>
    </w:rPr>
  </w:style>
  <w:style w:type="paragraph" w:styleId="Ttulo2">
    <w:name w:val="heading 2"/>
    <w:aliases w:val=" Car,Car, Car Car Car Car Car, Car Car Car,Car Car Car Car Car Car, Car Car Car Car Car Car Car,Car Car Car Car Car Car Car Car Car,Car Car Car Car Car Car Car Car Car Car,Car Car Car Car Car Car Car Car Car Car Car Car Car Car,Car Car Car"/>
    <w:basedOn w:val="Normal"/>
    <w:next w:val="Normal"/>
    <w:link w:val="Ttulo2Car"/>
    <w:qFormat/>
    <w:rsid w:val="00516B77"/>
    <w:pPr>
      <w:keepNext/>
      <w:numPr>
        <w:ilvl w:val="1"/>
        <w:numId w:val="1"/>
      </w:numPr>
      <w:spacing w:before="120" w:after="120"/>
      <w:jc w:val="both"/>
      <w:outlineLvl w:val="1"/>
    </w:pPr>
    <w:rPr>
      <w:rFonts w:ascii="Verdana" w:hAnsi="Verdana"/>
      <w:u w:val="single"/>
    </w:rPr>
  </w:style>
  <w:style w:type="paragraph" w:styleId="Ttulo3">
    <w:name w:val="heading 3"/>
    <w:basedOn w:val="Normal"/>
    <w:next w:val="Normal"/>
    <w:link w:val="Ttulo3Car"/>
    <w:qFormat/>
    <w:rsid w:val="00516B77"/>
    <w:pPr>
      <w:keepNext/>
      <w:numPr>
        <w:ilvl w:val="2"/>
        <w:numId w:val="1"/>
      </w:numPr>
      <w:spacing w:before="120" w:after="120"/>
      <w:outlineLvl w:val="2"/>
    </w:pPr>
    <w:rPr>
      <w:rFonts w:ascii="Verdana" w:hAnsi="Verdana"/>
      <w:sz w:val="22"/>
      <w:szCs w:val="20"/>
    </w:rPr>
  </w:style>
  <w:style w:type="paragraph" w:styleId="Ttulo4">
    <w:name w:val="heading 4"/>
    <w:basedOn w:val="Normal"/>
    <w:next w:val="Normal"/>
    <w:qFormat/>
    <w:rsid w:val="00516B77"/>
    <w:pPr>
      <w:keepNext/>
      <w:numPr>
        <w:ilvl w:val="3"/>
        <w:numId w:val="1"/>
      </w:numPr>
      <w:jc w:val="center"/>
      <w:outlineLvl w:val="3"/>
    </w:pPr>
    <w:rPr>
      <w:b w:val="0"/>
      <w:sz w:val="36"/>
      <w:u w:val="single"/>
    </w:rPr>
  </w:style>
  <w:style w:type="paragraph" w:styleId="Ttulo5">
    <w:name w:val="heading 5"/>
    <w:basedOn w:val="Normal"/>
    <w:next w:val="Normal"/>
    <w:qFormat/>
    <w:rsid w:val="00516B77"/>
    <w:pPr>
      <w:keepNext/>
      <w:numPr>
        <w:ilvl w:val="4"/>
        <w:numId w:val="1"/>
      </w:numPr>
      <w:jc w:val="center"/>
      <w:outlineLvl w:val="4"/>
    </w:pPr>
    <w:rPr>
      <w:b w:val="0"/>
      <w:sz w:val="28"/>
    </w:rPr>
  </w:style>
  <w:style w:type="paragraph" w:styleId="Ttulo6">
    <w:name w:val="heading 6"/>
    <w:basedOn w:val="Normal"/>
    <w:next w:val="Normal"/>
    <w:qFormat/>
    <w:rsid w:val="00516B77"/>
    <w:pPr>
      <w:keepNext/>
      <w:numPr>
        <w:ilvl w:val="5"/>
        <w:numId w:val="1"/>
      </w:numPr>
      <w:jc w:val="center"/>
      <w:outlineLvl w:val="5"/>
    </w:pPr>
    <w:rPr>
      <w:b w:val="0"/>
      <w:sz w:val="28"/>
    </w:rPr>
  </w:style>
  <w:style w:type="paragraph" w:styleId="Ttulo7">
    <w:name w:val="heading 7"/>
    <w:basedOn w:val="Normal"/>
    <w:next w:val="Normal"/>
    <w:qFormat/>
    <w:rsid w:val="00516B77"/>
    <w:pPr>
      <w:keepNext/>
      <w:numPr>
        <w:ilvl w:val="6"/>
        <w:numId w:val="1"/>
      </w:numPr>
      <w:jc w:val="both"/>
      <w:outlineLvl w:val="6"/>
    </w:pPr>
    <w:rPr>
      <w:sz w:val="36"/>
    </w:rPr>
  </w:style>
  <w:style w:type="paragraph" w:styleId="Ttulo8">
    <w:name w:val="heading 8"/>
    <w:basedOn w:val="Normal"/>
    <w:next w:val="Normal"/>
    <w:qFormat/>
    <w:rsid w:val="00516B77"/>
    <w:pPr>
      <w:keepNext/>
      <w:numPr>
        <w:ilvl w:val="7"/>
        <w:numId w:val="1"/>
      </w:numPr>
      <w:jc w:val="both"/>
      <w:outlineLvl w:val="7"/>
    </w:pPr>
    <w:rPr>
      <w:sz w:val="40"/>
    </w:rPr>
  </w:style>
  <w:style w:type="paragraph" w:styleId="Ttulo9">
    <w:name w:val="heading 9"/>
    <w:basedOn w:val="Normal"/>
    <w:next w:val="Normal"/>
    <w:qFormat/>
    <w:rsid w:val="00516B77"/>
    <w:pPr>
      <w:keepNext/>
      <w:numPr>
        <w:ilvl w:val="8"/>
        <w:numId w:val="1"/>
      </w:numPr>
      <w:jc w:val="center"/>
      <w:outlineLvl w:val="8"/>
    </w:pPr>
    <w:rPr>
      <w:sz w:val="5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 Car Car3"/>
    <w:basedOn w:val="Normal"/>
    <w:link w:val="TextoindependienteCar"/>
    <w:semiHidden/>
    <w:rsid w:val="00BE0112"/>
    <w:pPr>
      <w:jc w:val="both"/>
    </w:pPr>
    <w:rPr>
      <w:sz w:val="28"/>
    </w:rPr>
  </w:style>
  <w:style w:type="paragraph" w:styleId="Textoindependiente2">
    <w:name w:val="Body Text 2"/>
    <w:basedOn w:val="Normal"/>
    <w:semiHidden/>
    <w:rsid w:val="00BE0112"/>
    <w:pPr>
      <w:jc w:val="both"/>
    </w:pPr>
  </w:style>
  <w:style w:type="paragraph" w:styleId="Textoindependiente3">
    <w:name w:val="Body Text 3"/>
    <w:basedOn w:val="Normal"/>
    <w:semiHidden/>
    <w:rsid w:val="00BE0112"/>
    <w:pPr>
      <w:jc w:val="center"/>
    </w:pPr>
    <w:rPr>
      <w:b w:val="0"/>
      <w:sz w:val="96"/>
    </w:rPr>
  </w:style>
  <w:style w:type="paragraph" w:styleId="Ttulo">
    <w:name w:val="Title"/>
    <w:basedOn w:val="Normal"/>
    <w:link w:val="TtuloCar"/>
    <w:uiPriority w:val="10"/>
    <w:qFormat/>
    <w:rsid w:val="00BE0112"/>
    <w:pPr>
      <w:jc w:val="center"/>
    </w:pPr>
    <w:rPr>
      <w:sz w:val="40"/>
      <w:u w:val="single"/>
    </w:rPr>
  </w:style>
  <w:style w:type="paragraph" w:styleId="Sangra2detindependiente">
    <w:name w:val="Body Text Indent 2"/>
    <w:basedOn w:val="Normal"/>
    <w:semiHidden/>
    <w:rsid w:val="00BE0112"/>
    <w:pPr>
      <w:ind w:left="-993" w:hanging="141"/>
      <w:jc w:val="center"/>
    </w:pPr>
    <w:rPr>
      <w:sz w:val="96"/>
    </w:rPr>
  </w:style>
  <w:style w:type="paragraph" w:styleId="Encabezado">
    <w:name w:val="header"/>
    <w:basedOn w:val="Normal"/>
    <w:link w:val="EncabezadoCar"/>
    <w:rsid w:val="00E10280"/>
    <w:pPr>
      <w:tabs>
        <w:tab w:val="center" w:pos="4252"/>
        <w:tab w:val="right" w:pos="8504"/>
      </w:tabs>
    </w:pPr>
  </w:style>
  <w:style w:type="paragraph" w:styleId="Piedepgina">
    <w:name w:val="footer"/>
    <w:basedOn w:val="Normal"/>
    <w:rsid w:val="00E10280"/>
    <w:pPr>
      <w:tabs>
        <w:tab w:val="center" w:pos="4252"/>
        <w:tab w:val="right" w:pos="8504"/>
      </w:tabs>
    </w:pPr>
  </w:style>
  <w:style w:type="character" w:styleId="Nmerodepgina">
    <w:name w:val="page number"/>
    <w:basedOn w:val="Fuentedeprrafopredeter"/>
    <w:rsid w:val="00E10280"/>
  </w:style>
  <w:style w:type="character" w:styleId="Hipervnculo">
    <w:name w:val="Hyperlink"/>
    <w:basedOn w:val="Fuentedeprrafopredeter"/>
    <w:uiPriority w:val="99"/>
    <w:rsid w:val="00841A48"/>
    <w:rPr>
      <w:color w:val="0000FF"/>
      <w:u w:val="single"/>
    </w:rPr>
  </w:style>
  <w:style w:type="table" w:styleId="Tablaconcuadrcula">
    <w:name w:val="Table Grid"/>
    <w:basedOn w:val="Tablanormal"/>
    <w:uiPriority w:val="39"/>
    <w:rsid w:val="009D4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semiHidden/>
    <w:rsid w:val="0037536C"/>
    <w:pPr>
      <w:shd w:val="clear" w:color="auto" w:fill="000080"/>
    </w:pPr>
    <w:rPr>
      <w:rFonts w:ascii="Tahoma" w:hAnsi="Tahoma" w:cs="Tahoma"/>
    </w:rPr>
  </w:style>
  <w:style w:type="paragraph" w:styleId="TDC1">
    <w:name w:val="toc 1"/>
    <w:basedOn w:val="Normal"/>
    <w:next w:val="Normal"/>
    <w:autoRedefine/>
    <w:uiPriority w:val="39"/>
    <w:rsid w:val="003A5756"/>
    <w:pPr>
      <w:tabs>
        <w:tab w:val="left" w:pos="480"/>
        <w:tab w:val="right" w:leader="dot" w:pos="9062"/>
      </w:tabs>
      <w:spacing w:before="160" w:after="160"/>
    </w:pPr>
    <w:rPr>
      <w:rFonts w:ascii="Verdana" w:eastAsia="Arial Unicode MS" w:hAnsi="Verdana"/>
      <w:bCs/>
      <w:caps/>
      <w:noProof/>
      <w:color w:val="000080"/>
      <w:sz w:val="22"/>
      <w:szCs w:val="22"/>
    </w:rPr>
  </w:style>
  <w:style w:type="paragraph" w:styleId="TDC2">
    <w:name w:val="toc 2"/>
    <w:basedOn w:val="Normal"/>
    <w:next w:val="Normal"/>
    <w:autoRedefine/>
    <w:uiPriority w:val="39"/>
    <w:rsid w:val="00C6544D"/>
    <w:pPr>
      <w:tabs>
        <w:tab w:val="left" w:pos="960"/>
        <w:tab w:val="right" w:leader="dot" w:pos="9062"/>
      </w:tabs>
      <w:ind w:left="238"/>
    </w:pPr>
    <w:rPr>
      <w:rFonts w:ascii="Verdana" w:eastAsia="Arial Unicode MS" w:hAnsi="Verdana"/>
      <w:b w:val="0"/>
      <w:smallCaps/>
      <w:noProof/>
      <w:color w:val="000080"/>
      <w:sz w:val="18"/>
      <w:szCs w:val="18"/>
    </w:rPr>
  </w:style>
  <w:style w:type="paragraph" w:styleId="TDC3">
    <w:name w:val="toc 3"/>
    <w:basedOn w:val="Normal"/>
    <w:next w:val="Normal"/>
    <w:autoRedefine/>
    <w:uiPriority w:val="39"/>
    <w:rsid w:val="008B07B5"/>
    <w:pPr>
      <w:tabs>
        <w:tab w:val="left" w:pos="1200"/>
        <w:tab w:val="right" w:leader="dot" w:pos="9062"/>
      </w:tabs>
      <w:ind w:left="482"/>
    </w:pPr>
    <w:rPr>
      <w:rFonts w:ascii="Verdana" w:hAnsi="Verdana"/>
      <w:b w:val="0"/>
      <w:i/>
      <w:iCs/>
      <w:noProof/>
      <w:color w:val="000080"/>
      <w:sz w:val="16"/>
      <w:szCs w:val="16"/>
    </w:rPr>
  </w:style>
  <w:style w:type="paragraph" w:styleId="TDC4">
    <w:name w:val="toc 4"/>
    <w:basedOn w:val="Normal"/>
    <w:next w:val="Normal"/>
    <w:autoRedefine/>
    <w:semiHidden/>
    <w:rsid w:val="00295250"/>
    <w:pPr>
      <w:ind w:left="720"/>
    </w:pPr>
    <w:rPr>
      <w:b w:val="0"/>
      <w:sz w:val="18"/>
      <w:szCs w:val="18"/>
    </w:rPr>
  </w:style>
  <w:style w:type="paragraph" w:styleId="TDC5">
    <w:name w:val="toc 5"/>
    <w:basedOn w:val="Normal"/>
    <w:next w:val="Normal"/>
    <w:autoRedefine/>
    <w:semiHidden/>
    <w:rsid w:val="00295250"/>
    <w:pPr>
      <w:ind w:left="960"/>
    </w:pPr>
    <w:rPr>
      <w:b w:val="0"/>
      <w:sz w:val="18"/>
      <w:szCs w:val="18"/>
    </w:rPr>
  </w:style>
  <w:style w:type="paragraph" w:styleId="TDC6">
    <w:name w:val="toc 6"/>
    <w:basedOn w:val="Normal"/>
    <w:next w:val="Normal"/>
    <w:autoRedefine/>
    <w:semiHidden/>
    <w:rsid w:val="00295250"/>
    <w:pPr>
      <w:ind w:left="1200"/>
    </w:pPr>
    <w:rPr>
      <w:b w:val="0"/>
      <w:sz w:val="18"/>
      <w:szCs w:val="18"/>
    </w:rPr>
  </w:style>
  <w:style w:type="paragraph" w:styleId="TDC7">
    <w:name w:val="toc 7"/>
    <w:basedOn w:val="Normal"/>
    <w:next w:val="Normal"/>
    <w:autoRedefine/>
    <w:semiHidden/>
    <w:rsid w:val="00295250"/>
    <w:pPr>
      <w:ind w:left="1440"/>
    </w:pPr>
    <w:rPr>
      <w:b w:val="0"/>
      <w:sz w:val="18"/>
      <w:szCs w:val="18"/>
    </w:rPr>
  </w:style>
  <w:style w:type="paragraph" w:styleId="TDC8">
    <w:name w:val="toc 8"/>
    <w:basedOn w:val="Normal"/>
    <w:next w:val="Normal"/>
    <w:autoRedefine/>
    <w:semiHidden/>
    <w:rsid w:val="00295250"/>
    <w:pPr>
      <w:ind w:left="1680"/>
    </w:pPr>
    <w:rPr>
      <w:b w:val="0"/>
      <w:sz w:val="18"/>
      <w:szCs w:val="18"/>
    </w:rPr>
  </w:style>
  <w:style w:type="paragraph" w:styleId="TDC9">
    <w:name w:val="toc 9"/>
    <w:basedOn w:val="Normal"/>
    <w:next w:val="Normal"/>
    <w:autoRedefine/>
    <w:semiHidden/>
    <w:rsid w:val="00295250"/>
    <w:pPr>
      <w:ind w:left="1920"/>
    </w:pPr>
    <w:rPr>
      <w:b w:val="0"/>
      <w:sz w:val="18"/>
      <w:szCs w:val="18"/>
    </w:rPr>
  </w:style>
  <w:style w:type="paragraph" w:customStyle="1" w:styleId="EstiloVerdanaSinNegritaSubrayadoJustificadoIzquierda12">
    <w:name w:val="Estilo Verdana Sin Negrita Subrayado Justificado Izquierda:  12..."/>
    <w:basedOn w:val="Normal"/>
    <w:semiHidden/>
    <w:rsid w:val="00DD512B"/>
    <w:pPr>
      <w:ind w:left="705"/>
      <w:jc w:val="both"/>
    </w:pPr>
    <w:rPr>
      <w:rFonts w:ascii="Verdana" w:hAnsi="Verdana"/>
      <w:b w:val="0"/>
      <w:szCs w:val="20"/>
      <w:u w:val="single"/>
    </w:rPr>
  </w:style>
  <w:style w:type="character" w:customStyle="1" w:styleId="EstiloVerdanaSinNegrita">
    <w:name w:val="Estilo Verdana Sin Negrita"/>
    <w:basedOn w:val="Fuentedeprrafopredeter"/>
    <w:semiHidden/>
    <w:rsid w:val="007416E0"/>
    <w:rPr>
      <w:rFonts w:ascii="Verdana" w:hAnsi="Verdana"/>
    </w:rPr>
  </w:style>
  <w:style w:type="paragraph" w:customStyle="1" w:styleId="EstiloTtulo1">
    <w:name w:val="Estilo Título 1 +"/>
    <w:basedOn w:val="Ttulo1"/>
    <w:semiHidden/>
    <w:rsid w:val="00986799"/>
    <w:pPr>
      <w:pBdr>
        <w:top w:val="single" w:sz="18" w:space="1" w:color="000080"/>
        <w:left w:val="single" w:sz="18" w:space="4" w:color="000080"/>
        <w:bottom w:val="single" w:sz="18" w:space="1" w:color="000080"/>
        <w:right w:val="single" w:sz="18" w:space="4" w:color="000080"/>
      </w:pBdr>
      <w:ind w:left="0" w:firstLine="0"/>
    </w:pPr>
    <w:rPr>
      <w:bCs/>
      <w:szCs w:val="20"/>
      <w:u w:val="none"/>
    </w:rPr>
  </w:style>
  <w:style w:type="paragraph" w:customStyle="1" w:styleId="EstiloTtuloVerdana18ptAzuloscuro">
    <w:name w:val="Estilo Título + Verdana 18 pt Azul oscuro"/>
    <w:basedOn w:val="Ttulo"/>
    <w:semiHidden/>
    <w:rsid w:val="00986799"/>
    <w:rPr>
      <w:rFonts w:ascii="Verdana" w:hAnsi="Verdana"/>
      <w:bCs/>
      <w:color w:val="000080"/>
      <w:sz w:val="36"/>
      <w:u w:val="none"/>
    </w:rPr>
  </w:style>
  <w:style w:type="paragraph" w:customStyle="1" w:styleId="titulo2">
    <w:name w:val="titulo 2"/>
    <w:basedOn w:val="Ttulo2"/>
    <w:semiHidden/>
    <w:rsid w:val="00986799"/>
    <w:pPr>
      <w:spacing w:before="240" w:after="240"/>
      <w:ind w:firstLine="0"/>
    </w:pPr>
    <w:rPr>
      <w:bCs/>
      <w:szCs w:val="20"/>
    </w:rPr>
  </w:style>
  <w:style w:type="character" w:customStyle="1" w:styleId="Ttulo2Car">
    <w:name w:val="Título 2 Car"/>
    <w:aliases w:val=" Car Car,Car Car, Car Car Car Car Car Car, Car Car Car Car,Car Car Car Car Car Car Car, Car Car Car Car Car Car Car Car,Car Car Car Car Car Car Car Car Car Car1,Car Car Car Car Car Car Car Car Car Car Car,Car Car Car Car"/>
    <w:basedOn w:val="Fuentedeprrafopredeter"/>
    <w:link w:val="Ttulo2"/>
    <w:rsid w:val="00516B77"/>
    <w:rPr>
      <w:rFonts w:ascii="Verdana" w:hAnsi="Verdana"/>
      <w:b/>
      <w:sz w:val="24"/>
      <w:szCs w:val="24"/>
      <w:u w:val="single"/>
      <w:lang w:val="es-ES_tradnl"/>
    </w:rPr>
  </w:style>
  <w:style w:type="numbering" w:customStyle="1" w:styleId="EstiloConvietasVerdana11ptSinNegrita">
    <w:name w:val="Estilo Con viñetas Verdana 11 pt Sin Negrita"/>
    <w:basedOn w:val="Sinlista"/>
    <w:rsid w:val="0021318B"/>
    <w:pPr>
      <w:numPr>
        <w:numId w:val="2"/>
      </w:numPr>
    </w:pPr>
  </w:style>
  <w:style w:type="paragraph" w:customStyle="1" w:styleId="EstiloVerdana11ptSinNegritaJustificado">
    <w:name w:val="Estilo Verdana 11 pt Sin Negrita Justificado"/>
    <w:basedOn w:val="Normal"/>
    <w:rsid w:val="000367CE"/>
    <w:pPr>
      <w:numPr>
        <w:numId w:val="3"/>
      </w:numPr>
      <w:jc w:val="both"/>
    </w:pPr>
    <w:rPr>
      <w:rFonts w:ascii="Verdana" w:hAnsi="Verdana"/>
      <w:b w:val="0"/>
      <w:sz w:val="22"/>
      <w:szCs w:val="20"/>
    </w:rPr>
  </w:style>
  <w:style w:type="table" w:styleId="Tablaweb2">
    <w:name w:val="Table Web 2"/>
    <w:basedOn w:val="Tablanormal"/>
    <w:rsid w:val="0045214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6F5B0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moderna">
    <w:name w:val="Table Contemporary"/>
    <w:basedOn w:val="Tablanormal"/>
    <w:rsid w:val="000317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D8529C"/>
    <w:pPr>
      <w:spacing w:before="100" w:beforeAutospacing="1" w:after="100" w:afterAutospacing="1"/>
    </w:pPr>
    <w:rPr>
      <w:b w:val="0"/>
      <w:lang w:val="es-ES"/>
    </w:rPr>
  </w:style>
  <w:style w:type="character" w:styleId="Textoennegrita">
    <w:name w:val="Strong"/>
    <w:basedOn w:val="Fuentedeprrafopredeter"/>
    <w:uiPriority w:val="22"/>
    <w:qFormat/>
    <w:rsid w:val="00D8529C"/>
    <w:rPr>
      <w:b/>
      <w:bCs/>
    </w:rPr>
  </w:style>
  <w:style w:type="paragraph" w:styleId="Listaconvietas2">
    <w:name w:val="List Bullet 2"/>
    <w:basedOn w:val="Normal"/>
    <w:rsid w:val="009F4AEA"/>
    <w:pPr>
      <w:numPr>
        <w:numId w:val="4"/>
      </w:numPr>
    </w:pPr>
    <w:rPr>
      <w:b w:val="0"/>
      <w:lang w:val="es-ES"/>
    </w:rPr>
  </w:style>
  <w:style w:type="paragraph" w:customStyle="1" w:styleId="EstiloTtulo24ptNegritaAilIzquierda">
    <w:name w:val="Estilo Título + 24 pt Negrita Añil Izquierda"/>
    <w:basedOn w:val="Normal"/>
    <w:rsid w:val="0069503F"/>
    <w:pPr>
      <w:numPr>
        <w:numId w:val="5"/>
      </w:numPr>
    </w:pPr>
    <w:rPr>
      <w:lang w:val="es-ES"/>
    </w:rPr>
  </w:style>
  <w:style w:type="character" w:customStyle="1" w:styleId="normal1">
    <w:name w:val="normal1"/>
    <w:basedOn w:val="Fuentedeprrafopredeter"/>
    <w:rsid w:val="0047690A"/>
    <w:rPr>
      <w:rFonts w:ascii="Verdana" w:hAnsi="Verdana" w:hint="default"/>
      <w:i w:val="0"/>
      <w:iCs w:val="0"/>
      <w:strike w:val="0"/>
      <w:dstrike w:val="0"/>
      <w:color w:val="333333"/>
      <w:sz w:val="17"/>
      <w:szCs w:val="17"/>
      <w:u w:val="none"/>
      <w:effect w:val="none"/>
    </w:rPr>
  </w:style>
  <w:style w:type="table" w:styleId="Tablaweb3">
    <w:name w:val="Table Web 3"/>
    <w:basedOn w:val="Tablanormal"/>
    <w:rsid w:val="004458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aconvietas3">
    <w:name w:val="List Bullet 3"/>
    <w:basedOn w:val="Normal"/>
    <w:autoRedefine/>
    <w:rsid w:val="00935D39"/>
    <w:pPr>
      <w:numPr>
        <w:numId w:val="6"/>
      </w:numPr>
    </w:pPr>
  </w:style>
  <w:style w:type="character" w:customStyle="1" w:styleId="CharacterStyle6">
    <w:name w:val="Character Style 6"/>
    <w:rsid w:val="00935D39"/>
    <w:rPr>
      <w:rFonts w:ascii="Courier New" w:hAnsi="Courier New" w:cs="Courier New"/>
      <w:sz w:val="24"/>
      <w:szCs w:val="24"/>
    </w:rPr>
  </w:style>
  <w:style w:type="paragraph" w:customStyle="1" w:styleId="EstiloStyle1Arial12ptCarCar">
    <w:name w:val="Estilo Style 1 + Arial 12 pt Car Car"/>
    <w:basedOn w:val="Normal"/>
    <w:link w:val="EstiloStyle1Arial12ptCarCarCar"/>
    <w:rsid w:val="00935D39"/>
    <w:pPr>
      <w:widowControl w:val="0"/>
      <w:autoSpaceDE w:val="0"/>
      <w:autoSpaceDN w:val="0"/>
      <w:adjustRightInd w:val="0"/>
    </w:pPr>
    <w:rPr>
      <w:rFonts w:ascii="Arial" w:hAnsi="Arial"/>
      <w:lang w:val="en-US"/>
    </w:rPr>
  </w:style>
  <w:style w:type="character" w:customStyle="1" w:styleId="EstiloStyle1Arial12ptCarCarCar">
    <w:name w:val="Estilo Style 1 + Arial 12 pt Car Car Car"/>
    <w:basedOn w:val="Fuentedeprrafopredeter"/>
    <w:link w:val="EstiloStyle1Arial12ptCarCar"/>
    <w:rsid w:val="00935D39"/>
    <w:rPr>
      <w:rFonts w:ascii="Arial" w:hAnsi="Arial"/>
      <w:b/>
      <w:sz w:val="24"/>
      <w:szCs w:val="24"/>
      <w:lang w:val="en-US" w:eastAsia="es-ES" w:bidi="ar-SA"/>
    </w:rPr>
  </w:style>
  <w:style w:type="paragraph" w:customStyle="1" w:styleId="Style6">
    <w:name w:val="Style 6"/>
    <w:rsid w:val="00935D39"/>
    <w:pPr>
      <w:widowControl w:val="0"/>
      <w:autoSpaceDE w:val="0"/>
      <w:autoSpaceDN w:val="0"/>
      <w:spacing w:before="108"/>
      <w:ind w:left="1008" w:right="432" w:hanging="360"/>
      <w:jc w:val="both"/>
    </w:pPr>
    <w:rPr>
      <w:rFonts w:ascii="Courier New" w:hAnsi="Courier New" w:cs="Courier New"/>
      <w:color w:val="000000"/>
      <w:sz w:val="24"/>
      <w:szCs w:val="24"/>
      <w:lang w:val="en-US"/>
    </w:rPr>
  </w:style>
  <w:style w:type="character" w:customStyle="1" w:styleId="CharacterStyle1">
    <w:name w:val="Character Style 1"/>
    <w:uiPriority w:val="99"/>
    <w:rsid w:val="00935D39"/>
    <w:rPr>
      <w:rFonts w:ascii="Courier New" w:hAnsi="Courier New" w:cs="Courier New"/>
      <w:color w:val="000000"/>
      <w:sz w:val="24"/>
      <w:szCs w:val="24"/>
    </w:rPr>
  </w:style>
  <w:style w:type="paragraph" w:customStyle="1" w:styleId="Style1CarCar">
    <w:name w:val="Style 1 Car Car"/>
    <w:link w:val="Style1CarCarCar"/>
    <w:rsid w:val="00935D39"/>
    <w:pPr>
      <w:widowControl w:val="0"/>
      <w:autoSpaceDE w:val="0"/>
      <w:autoSpaceDN w:val="0"/>
      <w:adjustRightInd w:val="0"/>
    </w:pPr>
    <w:rPr>
      <w:b/>
      <w:sz w:val="24"/>
      <w:szCs w:val="24"/>
      <w:lang w:val="en-US"/>
    </w:rPr>
  </w:style>
  <w:style w:type="character" w:customStyle="1" w:styleId="Style1CarCarCar">
    <w:name w:val="Style 1 Car Car Car"/>
    <w:basedOn w:val="Fuentedeprrafopredeter"/>
    <w:link w:val="Style1CarCar"/>
    <w:rsid w:val="00935D39"/>
    <w:rPr>
      <w:b/>
      <w:sz w:val="24"/>
      <w:szCs w:val="24"/>
      <w:lang w:val="en-US" w:eastAsia="es-ES" w:bidi="ar-SA"/>
    </w:rPr>
  </w:style>
  <w:style w:type="paragraph" w:styleId="Textodeglobo">
    <w:name w:val="Balloon Text"/>
    <w:basedOn w:val="Normal"/>
    <w:link w:val="TextodegloboCar"/>
    <w:rsid w:val="00464274"/>
    <w:rPr>
      <w:rFonts w:ascii="Tahoma" w:hAnsi="Tahoma" w:cs="Tahoma"/>
      <w:sz w:val="16"/>
      <w:szCs w:val="16"/>
    </w:rPr>
  </w:style>
  <w:style w:type="character" w:customStyle="1" w:styleId="TextodegloboCar">
    <w:name w:val="Texto de globo Car"/>
    <w:basedOn w:val="Fuentedeprrafopredeter"/>
    <w:link w:val="Textodeglobo"/>
    <w:rsid w:val="00464274"/>
    <w:rPr>
      <w:rFonts w:ascii="Tahoma" w:hAnsi="Tahoma" w:cs="Tahoma"/>
      <w:b/>
      <w:sz w:val="16"/>
      <w:szCs w:val="16"/>
      <w:lang w:val="es-ES_tradnl"/>
    </w:rPr>
  </w:style>
  <w:style w:type="paragraph" w:styleId="Prrafodelista">
    <w:name w:val="List Paragraph"/>
    <w:basedOn w:val="Normal"/>
    <w:uiPriority w:val="34"/>
    <w:qFormat/>
    <w:rsid w:val="00114DF1"/>
    <w:pPr>
      <w:ind w:left="720"/>
      <w:contextualSpacing/>
    </w:pPr>
  </w:style>
  <w:style w:type="character" w:customStyle="1" w:styleId="TextoindependienteCar">
    <w:name w:val="Texto independiente Car"/>
    <w:aliases w:val=" Car Car3 Car"/>
    <w:basedOn w:val="Fuentedeprrafopredeter"/>
    <w:link w:val="Textoindependiente"/>
    <w:rsid w:val="00562DFE"/>
    <w:rPr>
      <w:b/>
      <w:sz w:val="28"/>
      <w:szCs w:val="24"/>
      <w:lang w:val="es-ES_tradnl"/>
    </w:rPr>
  </w:style>
  <w:style w:type="paragraph" w:customStyle="1" w:styleId="Titulo20">
    <w:name w:val="Titulo 2"/>
    <w:basedOn w:val="Normal"/>
    <w:autoRedefine/>
    <w:rsid w:val="00562DFE"/>
    <w:pPr>
      <w:tabs>
        <w:tab w:val="num" w:pos="715"/>
      </w:tabs>
      <w:spacing w:after="160" w:line="240" w:lineRule="exact"/>
      <w:ind w:left="715" w:hanging="432"/>
    </w:pPr>
    <w:rPr>
      <w:rFonts w:ascii="Verdana" w:hAnsi="Verdana"/>
      <w:lang w:val="en-US" w:eastAsia="en-US"/>
    </w:rPr>
  </w:style>
  <w:style w:type="character" w:customStyle="1" w:styleId="Ttulo3Car">
    <w:name w:val="Título 3 Car"/>
    <w:basedOn w:val="Fuentedeprrafopredeter"/>
    <w:link w:val="Ttulo3"/>
    <w:rsid w:val="007404DF"/>
    <w:rPr>
      <w:rFonts w:ascii="Verdana" w:hAnsi="Verdana"/>
      <w:b/>
      <w:sz w:val="22"/>
      <w:lang w:val="es-ES_tradnl"/>
    </w:rPr>
  </w:style>
  <w:style w:type="paragraph" w:styleId="Textoindependienteprimerasangra">
    <w:name w:val="Body Text First Indent"/>
    <w:basedOn w:val="Textoindependiente"/>
    <w:link w:val="TextoindependienteprimerasangraCar"/>
    <w:rsid w:val="0049032C"/>
    <w:pPr>
      <w:ind w:firstLine="360"/>
      <w:jc w:val="left"/>
    </w:pPr>
    <w:rPr>
      <w:sz w:val="24"/>
    </w:rPr>
  </w:style>
  <w:style w:type="character" w:customStyle="1" w:styleId="TextoindependienteprimerasangraCar">
    <w:name w:val="Texto independiente primera sangría Car"/>
    <w:basedOn w:val="TextoindependienteCar"/>
    <w:link w:val="Textoindependienteprimerasangra"/>
    <w:rsid w:val="0049032C"/>
    <w:rPr>
      <w:b/>
      <w:sz w:val="24"/>
      <w:szCs w:val="24"/>
      <w:lang w:val="es-ES_tradnl"/>
    </w:rPr>
  </w:style>
  <w:style w:type="character" w:customStyle="1" w:styleId="Ttulo1Car">
    <w:name w:val="Título 1 Car"/>
    <w:aliases w:val="1.Título 1 Car,2 Car,1. Car"/>
    <w:basedOn w:val="Fuentedeprrafopredeter"/>
    <w:link w:val="Ttulo1"/>
    <w:rsid w:val="001D381E"/>
    <w:rPr>
      <w:rFonts w:ascii="Verdana" w:hAnsi="Verdana"/>
      <w:b/>
      <w:color w:val="000080"/>
      <w:sz w:val="28"/>
      <w:szCs w:val="24"/>
      <w:u w:val="single"/>
      <w:lang w:val="es-ES_tradnl"/>
    </w:rPr>
  </w:style>
  <w:style w:type="paragraph" w:customStyle="1" w:styleId="vietas">
    <w:name w:val="viñetas"/>
    <w:basedOn w:val="Normal"/>
    <w:rsid w:val="001D381E"/>
    <w:pPr>
      <w:spacing w:before="120" w:after="120"/>
      <w:jc w:val="both"/>
    </w:pPr>
    <w:rPr>
      <w:rFonts w:ascii="Arial" w:hAnsi="Arial"/>
      <w:b w:val="0"/>
      <w:sz w:val="22"/>
      <w:lang w:val="es-ES"/>
    </w:rPr>
  </w:style>
  <w:style w:type="character" w:customStyle="1" w:styleId="ff3fc0fs10">
    <w:name w:val="ff3 fc0 fs10"/>
    <w:basedOn w:val="Fuentedeprrafopredeter"/>
    <w:rsid w:val="001D381E"/>
  </w:style>
  <w:style w:type="paragraph" w:customStyle="1" w:styleId="imalignjustify">
    <w:name w:val="imalign_justify"/>
    <w:basedOn w:val="Normal"/>
    <w:rsid w:val="001D381E"/>
    <w:pPr>
      <w:jc w:val="both"/>
    </w:pPr>
    <w:rPr>
      <w:b w:val="0"/>
      <w:lang w:val="es-ES"/>
    </w:rPr>
  </w:style>
  <w:style w:type="paragraph" w:styleId="Textosinformato">
    <w:name w:val="Plain Text"/>
    <w:basedOn w:val="Normal"/>
    <w:link w:val="TextosinformatoCar"/>
    <w:rsid w:val="001D381E"/>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1D381E"/>
    <w:rPr>
      <w:rFonts w:ascii="Courier New" w:hAnsi="Courier New" w:cs="Courier New"/>
      <w:b/>
    </w:rPr>
  </w:style>
  <w:style w:type="paragraph" w:styleId="Listaconvietas">
    <w:name w:val="List Bullet"/>
    <w:basedOn w:val="Normal"/>
    <w:rsid w:val="001D381E"/>
    <w:pPr>
      <w:numPr>
        <w:numId w:val="7"/>
      </w:numPr>
      <w:contextualSpacing/>
    </w:pPr>
  </w:style>
  <w:style w:type="paragraph" w:customStyle="1" w:styleId="Nombrecatlogoportada">
    <w:name w:val="Nombre catálogo portada"/>
    <w:basedOn w:val="Normal"/>
    <w:rsid w:val="001D381E"/>
    <w:pPr>
      <w:keepNext/>
      <w:spacing w:before="240"/>
      <w:jc w:val="right"/>
      <w:outlineLvl w:val="0"/>
    </w:pPr>
    <w:rPr>
      <w:rFonts w:ascii="Arial Narrow" w:hAnsi="Arial Narrow" w:cs="Arial"/>
      <w:bCs/>
      <w:caps/>
      <w:color w:val="09008B"/>
      <w:kern w:val="32"/>
      <w:sz w:val="40"/>
      <w:szCs w:val="36"/>
    </w:rPr>
  </w:style>
  <w:style w:type="paragraph" w:customStyle="1" w:styleId="libro">
    <w:name w:val="libro"/>
    <w:basedOn w:val="Normal"/>
    <w:rsid w:val="001D381E"/>
    <w:rPr>
      <w:rFonts w:ascii="Comic Sans MS" w:hAnsi="Comic Sans MS"/>
      <w:b w:val="0"/>
      <w:sz w:val="20"/>
      <w:lang w:val="es-ES"/>
    </w:rPr>
  </w:style>
  <w:style w:type="paragraph" w:customStyle="1" w:styleId="Default">
    <w:name w:val="Default"/>
    <w:rsid w:val="001D381E"/>
    <w:pPr>
      <w:widowControl w:val="0"/>
      <w:autoSpaceDE w:val="0"/>
      <w:autoSpaceDN w:val="0"/>
      <w:adjustRightInd w:val="0"/>
    </w:pPr>
    <w:rPr>
      <w:color w:val="000000"/>
      <w:sz w:val="24"/>
      <w:szCs w:val="24"/>
    </w:rPr>
  </w:style>
  <w:style w:type="paragraph" w:customStyle="1" w:styleId="CM92">
    <w:name w:val="CM92"/>
    <w:basedOn w:val="Default"/>
    <w:next w:val="Default"/>
    <w:uiPriority w:val="99"/>
    <w:rsid w:val="001D381E"/>
    <w:pPr>
      <w:spacing w:after="255"/>
    </w:pPr>
    <w:rPr>
      <w:color w:val="auto"/>
    </w:rPr>
  </w:style>
  <w:style w:type="paragraph" w:customStyle="1" w:styleId="CM93">
    <w:name w:val="CM93"/>
    <w:basedOn w:val="Default"/>
    <w:next w:val="Default"/>
    <w:uiPriority w:val="99"/>
    <w:rsid w:val="001D381E"/>
    <w:pPr>
      <w:spacing w:after="500"/>
    </w:pPr>
    <w:rPr>
      <w:color w:val="auto"/>
    </w:rPr>
  </w:style>
  <w:style w:type="paragraph" w:customStyle="1" w:styleId="CM42">
    <w:name w:val="CM42"/>
    <w:basedOn w:val="Default"/>
    <w:next w:val="Default"/>
    <w:uiPriority w:val="99"/>
    <w:rsid w:val="001D381E"/>
    <w:rPr>
      <w:color w:val="auto"/>
    </w:rPr>
  </w:style>
  <w:style w:type="character" w:styleId="nfasissutil">
    <w:name w:val="Subtle Emphasis"/>
    <w:basedOn w:val="Fuentedeprrafopredeter"/>
    <w:qFormat/>
    <w:rsid w:val="001D381E"/>
    <w:rPr>
      <w:i/>
      <w:iCs/>
      <w:color w:val="808080"/>
    </w:rPr>
  </w:style>
  <w:style w:type="character" w:customStyle="1" w:styleId="TtuloCar">
    <w:name w:val="Título Car"/>
    <w:basedOn w:val="Fuentedeprrafopredeter"/>
    <w:link w:val="Ttulo"/>
    <w:uiPriority w:val="10"/>
    <w:rsid w:val="001D381E"/>
    <w:rPr>
      <w:b/>
      <w:sz w:val="40"/>
      <w:szCs w:val="24"/>
      <w:u w:val="single"/>
      <w:lang w:val="es-ES_tradnl"/>
    </w:rPr>
  </w:style>
  <w:style w:type="paragraph" w:styleId="Continuarlista">
    <w:name w:val="List Continue"/>
    <w:basedOn w:val="Normal"/>
    <w:uiPriority w:val="99"/>
    <w:rsid w:val="001D381E"/>
    <w:pPr>
      <w:spacing w:after="120"/>
      <w:ind w:left="283"/>
    </w:pPr>
  </w:style>
  <w:style w:type="character" w:customStyle="1" w:styleId="EncabezadoCar">
    <w:name w:val="Encabezado Car"/>
    <w:basedOn w:val="Fuentedeprrafopredeter"/>
    <w:link w:val="Encabezado"/>
    <w:rsid w:val="001D381E"/>
    <w:rPr>
      <w:b/>
      <w:sz w:val="24"/>
      <w:szCs w:val="24"/>
      <w:lang w:val="es-ES_tradnl"/>
    </w:rPr>
  </w:style>
  <w:style w:type="character" w:customStyle="1" w:styleId="apple-converted-space">
    <w:name w:val="apple-converted-space"/>
    <w:basedOn w:val="Fuentedeprrafopredeter"/>
    <w:rsid w:val="00260F14"/>
  </w:style>
  <w:style w:type="paragraph" w:customStyle="1" w:styleId="Vieta1Car">
    <w:name w:val="Viñeta 1 Car"/>
    <w:basedOn w:val="Normal"/>
    <w:link w:val="Vieta1CarCar"/>
    <w:autoRedefine/>
    <w:rsid w:val="00DC6883"/>
    <w:pPr>
      <w:spacing w:before="40" w:after="40" w:line="300" w:lineRule="exact"/>
      <w:jc w:val="both"/>
    </w:pPr>
    <w:rPr>
      <w:rFonts w:ascii="Verdana" w:hAnsi="Verdana"/>
      <w:b w:val="0"/>
      <w:sz w:val="22"/>
      <w:szCs w:val="22"/>
      <w:lang w:val="es-ES"/>
    </w:rPr>
  </w:style>
  <w:style w:type="character" w:customStyle="1" w:styleId="Vieta1CarCar">
    <w:name w:val="Viñeta 1 Car Car"/>
    <w:basedOn w:val="Fuentedeprrafopredeter"/>
    <w:link w:val="Vieta1Car"/>
    <w:rsid w:val="00DC6883"/>
    <w:rPr>
      <w:rFonts w:ascii="Verdana" w:hAnsi="Verdana"/>
      <w:sz w:val="22"/>
      <w:szCs w:val="22"/>
    </w:rPr>
  </w:style>
  <w:style w:type="paragraph" w:styleId="Textodebloque">
    <w:name w:val="Block Text"/>
    <w:basedOn w:val="Normal"/>
    <w:rsid w:val="00463C02"/>
    <w:pPr>
      <w:pBdr>
        <w:top w:val="single" w:sz="4" w:space="1" w:color="auto"/>
        <w:left w:val="single" w:sz="4" w:space="4" w:color="auto"/>
        <w:bottom w:val="single" w:sz="4" w:space="1" w:color="auto"/>
        <w:right w:val="single" w:sz="4" w:space="4" w:color="auto"/>
      </w:pBdr>
      <w:suppressAutoHyphens/>
      <w:spacing w:line="360" w:lineRule="auto"/>
      <w:ind w:left="567" w:right="566" w:hanging="1"/>
      <w:jc w:val="both"/>
    </w:pPr>
    <w:rPr>
      <w:rFonts w:ascii="Trebuchet MS" w:hAnsi="Trebuchet MS"/>
      <w:b w:val="0"/>
      <w:spacing w:val="-3"/>
      <w:lang w:val="es-ES"/>
    </w:rPr>
  </w:style>
  <w:style w:type="paragraph" w:customStyle="1" w:styleId="Pa42">
    <w:name w:val="Pa42"/>
    <w:basedOn w:val="Normal"/>
    <w:next w:val="Normal"/>
    <w:uiPriority w:val="99"/>
    <w:rsid w:val="00463C02"/>
    <w:pPr>
      <w:autoSpaceDE w:val="0"/>
      <w:autoSpaceDN w:val="0"/>
      <w:adjustRightInd w:val="0"/>
      <w:spacing w:line="221" w:lineRule="atLeast"/>
    </w:pPr>
    <w:rPr>
      <w:rFonts w:ascii="Univers LT Std 45 Light" w:eastAsiaTheme="minorHAnsi" w:hAnsi="Univers LT Std 45 Light" w:cstheme="minorBidi"/>
      <w:b w:val="0"/>
      <w:lang w:val="es-ES" w:eastAsia="en-US"/>
    </w:rPr>
  </w:style>
  <w:style w:type="table" w:styleId="Tablaclsica3">
    <w:name w:val="Table Classic 3"/>
    <w:basedOn w:val="Tablanormal"/>
    <w:rsid w:val="00F756DA"/>
    <w:rPr>
      <w:rFonts w:ascii="MS Sans Serif" w:hAnsi="MS Sans Serif"/>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TtuloTDC">
    <w:name w:val="TOC Heading"/>
    <w:basedOn w:val="Ttulo1"/>
    <w:next w:val="Normal"/>
    <w:uiPriority w:val="39"/>
    <w:unhideWhenUsed/>
    <w:qFormat/>
    <w:rsid w:val="003A5756"/>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sz w:val="32"/>
      <w:szCs w:val="32"/>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951739">
      <w:bodyDiv w:val="1"/>
      <w:marLeft w:val="0"/>
      <w:marRight w:val="0"/>
      <w:marTop w:val="0"/>
      <w:marBottom w:val="15"/>
      <w:divBdr>
        <w:top w:val="none" w:sz="0" w:space="0" w:color="auto"/>
        <w:left w:val="none" w:sz="0" w:space="0" w:color="auto"/>
        <w:bottom w:val="none" w:sz="0" w:space="0" w:color="auto"/>
        <w:right w:val="none" w:sz="0" w:space="0" w:color="auto"/>
      </w:divBdr>
      <w:divsChild>
        <w:div w:id="1220556417">
          <w:marLeft w:val="0"/>
          <w:marRight w:val="0"/>
          <w:marTop w:val="0"/>
          <w:marBottom w:val="0"/>
          <w:divBdr>
            <w:top w:val="none" w:sz="0" w:space="0" w:color="auto"/>
            <w:left w:val="none" w:sz="0" w:space="0" w:color="auto"/>
            <w:bottom w:val="none" w:sz="0" w:space="0" w:color="auto"/>
            <w:right w:val="none" w:sz="0" w:space="0" w:color="auto"/>
          </w:divBdr>
          <w:divsChild>
            <w:div w:id="750855045">
              <w:marLeft w:val="0"/>
              <w:marRight w:val="0"/>
              <w:marTop w:val="100"/>
              <w:marBottom w:val="100"/>
              <w:divBdr>
                <w:top w:val="none" w:sz="0" w:space="0" w:color="auto"/>
                <w:left w:val="none" w:sz="0" w:space="0" w:color="auto"/>
                <w:bottom w:val="none" w:sz="0" w:space="0" w:color="auto"/>
                <w:right w:val="none" w:sz="0" w:space="0" w:color="auto"/>
              </w:divBdr>
              <w:divsChild>
                <w:div w:id="1019741879">
                  <w:marLeft w:val="0"/>
                  <w:marRight w:val="0"/>
                  <w:marTop w:val="0"/>
                  <w:marBottom w:val="0"/>
                  <w:divBdr>
                    <w:top w:val="none" w:sz="0" w:space="0" w:color="auto"/>
                    <w:left w:val="none" w:sz="0" w:space="0" w:color="auto"/>
                    <w:bottom w:val="none" w:sz="0" w:space="0" w:color="auto"/>
                    <w:right w:val="none" w:sz="0" w:space="0" w:color="auto"/>
                  </w:divBdr>
                  <w:divsChild>
                    <w:div w:id="1354112811">
                      <w:marLeft w:val="0"/>
                      <w:marRight w:val="0"/>
                      <w:marTop w:val="0"/>
                      <w:marBottom w:val="0"/>
                      <w:divBdr>
                        <w:top w:val="none" w:sz="0" w:space="0" w:color="auto"/>
                        <w:left w:val="none" w:sz="0" w:space="0" w:color="auto"/>
                        <w:bottom w:val="none" w:sz="0" w:space="0" w:color="auto"/>
                        <w:right w:val="none" w:sz="0" w:space="0" w:color="auto"/>
                      </w:divBdr>
                      <w:divsChild>
                        <w:div w:id="746270679">
                          <w:marLeft w:val="0"/>
                          <w:marRight w:val="0"/>
                          <w:marTop w:val="0"/>
                          <w:marBottom w:val="0"/>
                          <w:divBdr>
                            <w:top w:val="none" w:sz="0" w:space="0" w:color="auto"/>
                            <w:left w:val="none" w:sz="0" w:space="0" w:color="auto"/>
                            <w:bottom w:val="none" w:sz="0" w:space="0" w:color="auto"/>
                            <w:right w:val="none" w:sz="0" w:space="0" w:color="auto"/>
                          </w:divBdr>
                          <w:divsChild>
                            <w:div w:id="868835796">
                              <w:marLeft w:val="0"/>
                              <w:marRight w:val="0"/>
                              <w:marTop w:val="0"/>
                              <w:marBottom w:val="0"/>
                              <w:divBdr>
                                <w:top w:val="none" w:sz="0" w:space="0" w:color="auto"/>
                                <w:left w:val="none" w:sz="0" w:space="0" w:color="auto"/>
                                <w:bottom w:val="none" w:sz="0" w:space="0" w:color="auto"/>
                                <w:right w:val="none" w:sz="0" w:space="0" w:color="auto"/>
                              </w:divBdr>
                              <w:divsChild>
                                <w:div w:id="885919299">
                                  <w:marLeft w:val="0"/>
                                  <w:marRight w:val="0"/>
                                  <w:marTop w:val="0"/>
                                  <w:marBottom w:val="0"/>
                                  <w:divBdr>
                                    <w:top w:val="none" w:sz="0" w:space="0" w:color="auto"/>
                                    <w:left w:val="none" w:sz="0" w:space="0" w:color="auto"/>
                                    <w:bottom w:val="none" w:sz="0" w:space="0" w:color="auto"/>
                                    <w:right w:val="none" w:sz="0" w:space="0" w:color="auto"/>
                                  </w:divBdr>
                                  <w:divsChild>
                                    <w:div w:id="1938558408">
                                      <w:marLeft w:val="0"/>
                                      <w:marRight w:val="0"/>
                                      <w:marTop w:val="0"/>
                                      <w:marBottom w:val="0"/>
                                      <w:divBdr>
                                        <w:top w:val="none" w:sz="0" w:space="0" w:color="auto"/>
                                        <w:left w:val="none" w:sz="0" w:space="0" w:color="auto"/>
                                        <w:bottom w:val="none" w:sz="0" w:space="0" w:color="auto"/>
                                        <w:right w:val="none" w:sz="0" w:space="0" w:color="auto"/>
                                      </w:divBdr>
                                      <w:divsChild>
                                        <w:div w:id="7251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194807">
      <w:bodyDiv w:val="1"/>
      <w:marLeft w:val="0"/>
      <w:marRight w:val="0"/>
      <w:marTop w:val="0"/>
      <w:marBottom w:val="0"/>
      <w:divBdr>
        <w:top w:val="none" w:sz="0" w:space="0" w:color="auto"/>
        <w:left w:val="none" w:sz="0" w:space="0" w:color="auto"/>
        <w:bottom w:val="none" w:sz="0" w:space="0" w:color="auto"/>
        <w:right w:val="none" w:sz="0" w:space="0" w:color="auto"/>
      </w:divBdr>
      <w:divsChild>
        <w:div w:id="597367964">
          <w:marLeft w:val="0"/>
          <w:marRight w:val="0"/>
          <w:marTop w:val="0"/>
          <w:marBottom w:val="0"/>
          <w:divBdr>
            <w:top w:val="none" w:sz="0" w:space="0" w:color="auto"/>
            <w:left w:val="none" w:sz="0" w:space="0" w:color="auto"/>
            <w:bottom w:val="none" w:sz="0" w:space="0" w:color="auto"/>
            <w:right w:val="none" w:sz="0" w:space="0" w:color="auto"/>
          </w:divBdr>
          <w:divsChild>
            <w:div w:id="1340233595">
              <w:marLeft w:val="0"/>
              <w:marRight w:val="0"/>
              <w:marTop w:val="0"/>
              <w:marBottom w:val="0"/>
              <w:divBdr>
                <w:top w:val="none" w:sz="0" w:space="0" w:color="auto"/>
                <w:left w:val="single" w:sz="48" w:space="0" w:color="9BCAE8"/>
                <w:bottom w:val="none" w:sz="0" w:space="0" w:color="auto"/>
                <w:right w:val="single" w:sz="48" w:space="0" w:color="9BCAE8"/>
              </w:divBdr>
              <w:divsChild>
                <w:div w:id="314771382">
                  <w:marLeft w:val="0"/>
                  <w:marRight w:val="0"/>
                  <w:marTop w:val="0"/>
                  <w:marBottom w:val="0"/>
                  <w:divBdr>
                    <w:top w:val="none" w:sz="0" w:space="0" w:color="auto"/>
                    <w:left w:val="none" w:sz="0" w:space="0" w:color="auto"/>
                    <w:bottom w:val="none" w:sz="0" w:space="0" w:color="auto"/>
                    <w:right w:val="none" w:sz="0" w:space="0" w:color="auto"/>
                  </w:divBdr>
                  <w:divsChild>
                    <w:div w:id="676617253">
                      <w:marLeft w:val="0"/>
                      <w:marRight w:val="0"/>
                      <w:marTop w:val="335"/>
                      <w:marBottom w:val="0"/>
                      <w:divBdr>
                        <w:top w:val="none" w:sz="0" w:space="0" w:color="auto"/>
                        <w:left w:val="none" w:sz="0" w:space="0" w:color="auto"/>
                        <w:bottom w:val="none" w:sz="0" w:space="0" w:color="auto"/>
                        <w:right w:val="none" w:sz="0" w:space="0" w:color="auto"/>
                      </w:divBdr>
                      <w:divsChild>
                        <w:div w:id="2011327206">
                          <w:marLeft w:val="0"/>
                          <w:marRight w:val="0"/>
                          <w:marTop w:val="0"/>
                          <w:marBottom w:val="0"/>
                          <w:divBdr>
                            <w:top w:val="none" w:sz="0" w:space="0" w:color="auto"/>
                            <w:left w:val="none" w:sz="0" w:space="0" w:color="auto"/>
                            <w:bottom w:val="none" w:sz="0" w:space="0" w:color="auto"/>
                            <w:right w:val="none" w:sz="0" w:space="0" w:color="auto"/>
                          </w:divBdr>
                          <w:divsChild>
                            <w:div w:id="111633094">
                              <w:marLeft w:val="0"/>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665864">
      <w:bodyDiv w:val="1"/>
      <w:marLeft w:val="0"/>
      <w:marRight w:val="0"/>
      <w:marTop w:val="0"/>
      <w:marBottom w:val="0"/>
      <w:divBdr>
        <w:top w:val="none" w:sz="0" w:space="0" w:color="auto"/>
        <w:left w:val="none" w:sz="0" w:space="0" w:color="auto"/>
        <w:bottom w:val="none" w:sz="0" w:space="0" w:color="auto"/>
        <w:right w:val="none" w:sz="0" w:space="0" w:color="auto"/>
      </w:divBdr>
    </w:div>
    <w:div w:id="1051072721">
      <w:bodyDiv w:val="1"/>
      <w:marLeft w:val="0"/>
      <w:marRight w:val="0"/>
      <w:marTop w:val="0"/>
      <w:marBottom w:val="0"/>
      <w:divBdr>
        <w:top w:val="none" w:sz="0" w:space="0" w:color="auto"/>
        <w:left w:val="none" w:sz="0" w:space="0" w:color="auto"/>
        <w:bottom w:val="none" w:sz="0" w:space="0" w:color="auto"/>
        <w:right w:val="none" w:sz="0" w:space="0" w:color="auto"/>
      </w:divBdr>
      <w:divsChild>
        <w:div w:id="1722636099">
          <w:marLeft w:val="0"/>
          <w:marRight w:val="0"/>
          <w:marTop w:val="0"/>
          <w:marBottom w:val="0"/>
          <w:divBdr>
            <w:top w:val="none" w:sz="0" w:space="0" w:color="auto"/>
            <w:left w:val="none" w:sz="0" w:space="0" w:color="auto"/>
            <w:bottom w:val="none" w:sz="0" w:space="0" w:color="auto"/>
            <w:right w:val="none" w:sz="0" w:space="0" w:color="auto"/>
          </w:divBdr>
          <w:divsChild>
            <w:div w:id="798650272">
              <w:marLeft w:val="0"/>
              <w:marRight w:val="0"/>
              <w:marTop w:val="0"/>
              <w:marBottom w:val="0"/>
              <w:divBdr>
                <w:top w:val="none" w:sz="0" w:space="0" w:color="auto"/>
                <w:left w:val="single" w:sz="48" w:space="0" w:color="9BCAE8"/>
                <w:bottom w:val="none" w:sz="0" w:space="0" w:color="auto"/>
                <w:right w:val="single" w:sz="48" w:space="0" w:color="9BCAE8"/>
              </w:divBdr>
              <w:divsChild>
                <w:div w:id="2093161862">
                  <w:marLeft w:val="0"/>
                  <w:marRight w:val="0"/>
                  <w:marTop w:val="0"/>
                  <w:marBottom w:val="0"/>
                  <w:divBdr>
                    <w:top w:val="none" w:sz="0" w:space="0" w:color="auto"/>
                    <w:left w:val="none" w:sz="0" w:space="0" w:color="auto"/>
                    <w:bottom w:val="none" w:sz="0" w:space="0" w:color="auto"/>
                    <w:right w:val="none" w:sz="0" w:space="0" w:color="auto"/>
                  </w:divBdr>
                  <w:divsChild>
                    <w:div w:id="1729495383">
                      <w:marLeft w:val="0"/>
                      <w:marRight w:val="0"/>
                      <w:marTop w:val="167"/>
                      <w:marBottom w:val="0"/>
                      <w:divBdr>
                        <w:top w:val="none" w:sz="0" w:space="0" w:color="auto"/>
                        <w:left w:val="none" w:sz="0" w:space="0" w:color="auto"/>
                        <w:bottom w:val="none" w:sz="0" w:space="0" w:color="auto"/>
                        <w:right w:val="none" w:sz="0" w:space="0" w:color="auto"/>
                      </w:divBdr>
                      <w:divsChild>
                        <w:div w:id="1217545507">
                          <w:marLeft w:val="0"/>
                          <w:marRight w:val="0"/>
                          <w:marTop w:val="84"/>
                          <w:marBottom w:val="0"/>
                          <w:divBdr>
                            <w:top w:val="none" w:sz="0" w:space="0" w:color="auto"/>
                            <w:left w:val="none" w:sz="0" w:space="0" w:color="auto"/>
                            <w:bottom w:val="none" w:sz="0" w:space="0" w:color="auto"/>
                            <w:right w:val="none" w:sz="0" w:space="0" w:color="auto"/>
                          </w:divBdr>
                          <w:divsChild>
                            <w:div w:id="231282324">
                              <w:marLeft w:val="0"/>
                              <w:marRight w:val="0"/>
                              <w:marTop w:val="0"/>
                              <w:marBottom w:val="0"/>
                              <w:divBdr>
                                <w:top w:val="none" w:sz="0" w:space="0" w:color="auto"/>
                                <w:left w:val="none" w:sz="0" w:space="0" w:color="auto"/>
                                <w:bottom w:val="none" w:sz="0" w:space="0" w:color="auto"/>
                                <w:right w:val="none" w:sz="0" w:space="0" w:color="auto"/>
                              </w:divBdr>
                            </w:div>
                            <w:div w:id="9231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94802">
      <w:bodyDiv w:val="1"/>
      <w:marLeft w:val="0"/>
      <w:marRight w:val="0"/>
      <w:marTop w:val="0"/>
      <w:marBottom w:val="0"/>
      <w:divBdr>
        <w:top w:val="none" w:sz="0" w:space="0" w:color="auto"/>
        <w:left w:val="none" w:sz="0" w:space="0" w:color="auto"/>
        <w:bottom w:val="none" w:sz="0" w:space="0" w:color="auto"/>
        <w:right w:val="none" w:sz="0" w:space="0" w:color="auto"/>
      </w:divBdr>
    </w:div>
    <w:div w:id="212264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mailto:canaletico@grupo-delta.es"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3.xml"/><Relationship Id="rId8" Type="http://schemas.openxmlformats.org/officeDocument/2006/relationships/image" Target="media/image3.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3360A-A00D-4BC6-9346-10BA3BB19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2852</Words>
  <Characters>15688</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1.- SERVICIO OBJETO DEL CONCURSO</vt:lpstr>
    </vt:vector>
  </TitlesOfParts>
  <Company>DELTA SEGURIDAD</Company>
  <LinksUpToDate>false</LinksUpToDate>
  <CharactersWithSpaces>18503</CharactersWithSpaces>
  <SharedDoc>false</SharedDoc>
  <HLinks>
    <vt:vector size="30" baseType="variant">
      <vt:variant>
        <vt:i4>1376310</vt:i4>
      </vt:variant>
      <vt:variant>
        <vt:i4>26</vt:i4>
      </vt:variant>
      <vt:variant>
        <vt:i4>0</vt:i4>
      </vt:variant>
      <vt:variant>
        <vt:i4>5</vt:i4>
      </vt:variant>
      <vt:variant>
        <vt:lpwstr/>
      </vt:variant>
      <vt:variant>
        <vt:lpwstr>_Toc246828066</vt:lpwstr>
      </vt:variant>
      <vt:variant>
        <vt:i4>1376310</vt:i4>
      </vt:variant>
      <vt:variant>
        <vt:i4>20</vt:i4>
      </vt:variant>
      <vt:variant>
        <vt:i4>0</vt:i4>
      </vt:variant>
      <vt:variant>
        <vt:i4>5</vt:i4>
      </vt:variant>
      <vt:variant>
        <vt:lpwstr/>
      </vt:variant>
      <vt:variant>
        <vt:lpwstr>_Toc246828065</vt:lpwstr>
      </vt:variant>
      <vt:variant>
        <vt:i4>1376310</vt:i4>
      </vt:variant>
      <vt:variant>
        <vt:i4>14</vt:i4>
      </vt:variant>
      <vt:variant>
        <vt:i4>0</vt:i4>
      </vt:variant>
      <vt:variant>
        <vt:i4>5</vt:i4>
      </vt:variant>
      <vt:variant>
        <vt:lpwstr/>
      </vt:variant>
      <vt:variant>
        <vt:lpwstr>_Toc246828062</vt:lpwstr>
      </vt:variant>
      <vt:variant>
        <vt:i4>1376310</vt:i4>
      </vt:variant>
      <vt:variant>
        <vt:i4>8</vt:i4>
      </vt:variant>
      <vt:variant>
        <vt:i4>0</vt:i4>
      </vt:variant>
      <vt:variant>
        <vt:i4>5</vt:i4>
      </vt:variant>
      <vt:variant>
        <vt:lpwstr/>
      </vt:variant>
      <vt:variant>
        <vt:lpwstr>_Toc246828061</vt:lpwstr>
      </vt:variant>
      <vt:variant>
        <vt:i4>1376310</vt:i4>
      </vt:variant>
      <vt:variant>
        <vt:i4>2</vt:i4>
      </vt:variant>
      <vt:variant>
        <vt:i4>0</vt:i4>
      </vt:variant>
      <vt:variant>
        <vt:i4>5</vt:i4>
      </vt:variant>
      <vt:variant>
        <vt:lpwstr/>
      </vt:variant>
      <vt:variant>
        <vt:lpwstr>_Toc246828060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SERVICIO OBJETO DEL CONCURSO</dc:title>
  <dc:creator>Desconocido</dc:creator>
  <cp:lastModifiedBy>daniel@ASERTEK.local</cp:lastModifiedBy>
  <cp:revision>5</cp:revision>
  <cp:lastPrinted>2019-05-14T18:08:00Z</cp:lastPrinted>
  <dcterms:created xsi:type="dcterms:W3CDTF">2020-07-07T16:20:00Z</dcterms:created>
  <dcterms:modified xsi:type="dcterms:W3CDTF">2020-07-24T08:52:00Z</dcterms:modified>
</cp:coreProperties>
</file>